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F3" w:rsidRPr="00641EF3" w:rsidRDefault="00641EF3" w:rsidP="00641EF3">
      <w:pPr>
        <w:topLinePunct/>
        <w:spacing w:line="640" w:lineRule="exact"/>
        <w:jc w:val="center"/>
        <w:rPr>
          <w:rFonts w:ascii="方正小标宋简体" w:eastAsia="方正小标宋简体" w:hAnsi="方正小标宋简体" w:cs="方正小标宋简体"/>
          <w:b/>
          <w:color w:val="000000"/>
          <w:sz w:val="44"/>
          <w:szCs w:val="44"/>
        </w:rPr>
      </w:pPr>
      <w:r w:rsidRPr="00641EF3">
        <w:rPr>
          <w:rFonts w:ascii="方正小标宋简体" w:eastAsia="方正小标宋简体" w:hAnsi="方正小标宋简体" w:cs="方正小标宋简体" w:hint="eastAsia"/>
          <w:b/>
          <w:color w:val="000000"/>
          <w:sz w:val="44"/>
          <w:szCs w:val="44"/>
        </w:rPr>
        <w:t>关于举办湘南地区医药卫生行业</w:t>
      </w:r>
    </w:p>
    <w:p w:rsidR="00641EF3" w:rsidRPr="00641EF3" w:rsidRDefault="00641EF3" w:rsidP="00641EF3">
      <w:pPr>
        <w:topLinePunct/>
        <w:spacing w:line="640" w:lineRule="exact"/>
        <w:jc w:val="center"/>
        <w:rPr>
          <w:rFonts w:ascii="方正小标宋简体" w:eastAsia="方正小标宋简体" w:hAnsi="方正小标宋简体" w:cs="方正小标宋简体"/>
          <w:b/>
          <w:color w:val="000000"/>
          <w:sz w:val="44"/>
          <w:szCs w:val="44"/>
        </w:rPr>
      </w:pPr>
      <w:r w:rsidRPr="00641EF3">
        <w:rPr>
          <w:rFonts w:ascii="方正小标宋简体" w:eastAsia="方正小标宋简体" w:hAnsi="方正小标宋简体" w:cs="方正小标宋简体"/>
          <w:b/>
          <w:color w:val="000000"/>
          <w:sz w:val="44"/>
          <w:szCs w:val="44"/>
        </w:rPr>
        <w:t>2022</w:t>
      </w:r>
      <w:r w:rsidRPr="00641EF3">
        <w:rPr>
          <w:rFonts w:ascii="方正小标宋简体" w:eastAsia="方正小标宋简体" w:hAnsi="方正小标宋简体" w:cs="方正小标宋简体" w:hint="eastAsia"/>
          <w:b/>
          <w:color w:val="000000"/>
          <w:sz w:val="44"/>
          <w:szCs w:val="44"/>
        </w:rPr>
        <w:t>届普通高等学校毕业生供需见面会</w:t>
      </w:r>
    </w:p>
    <w:p w:rsidR="00641EF3" w:rsidRPr="00641EF3" w:rsidRDefault="00641EF3" w:rsidP="00641EF3">
      <w:pPr>
        <w:topLinePunct/>
        <w:spacing w:line="640" w:lineRule="exact"/>
        <w:jc w:val="center"/>
        <w:rPr>
          <w:rFonts w:ascii="方正小标宋简体" w:eastAsia="方正小标宋简体" w:hAnsi="方正小标宋简体" w:cs="方正小标宋简体"/>
          <w:b/>
          <w:color w:val="000000"/>
          <w:sz w:val="44"/>
          <w:szCs w:val="44"/>
        </w:rPr>
      </w:pPr>
      <w:r w:rsidRPr="00641EF3">
        <w:rPr>
          <w:rFonts w:ascii="方正小标宋简体" w:eastAsia="方正小标宋简体" w:hAnsi="方正小标宋简体" w:cs="方正小标宋简体" w:hint="eastAsia"/>
          <w:b/>
          <w:color w:val="000000"/>
          <w:sz w:val="44"/>
          <w:szCs w:val="44"/>
        </w:rPr>
        <w:t>医护专场线上</w:t>
      </w:r>
      <w:proofErr w:type="gramStart"/>
      <w:r w:rsidRPr="00641EF3">
        <w:rPr>
          <w:rFonts w:ascii="方正小标宋简体" w:eastAsia="方正小标宋简体" w:hAnsi="方正小标宋简体" w:cs="方正小标宋简体" w:hint="eastAsia"/>
          <w:b/>
          <w:color w:val="000000"/>
          <w:sz w:val="44"/>
          <w:szCs w:val="44"/>
        </w:rPr>
        <w:t>双选会的</w:t>
      </w:r>
      <w:proofErr w:type="gramEnd"/>
      <w:r w:rsidRPr="00641EF3">
        <w:rPr>
          <w:rFonts w:ascii="方正小标宋简体" w:eastAsia="方正小标宋简体" w:hAnsi="方正小标宋简体" w:cs="方正小标宋简体" w:hint="eastAsia"/>
          <w:b/>
          <w:color w:val="000000"/>
          <w:sz w:val="44"/>
          <w:szCs w:val="44"/>
        </w:rPr>
        <w:t>通知</w:t>
      </w:r>
    </w:p>
    <w:p w:rsidR="00641EF3" w:rsidRPr="00641EF3" w:rsidRDefault="00641EF3" w:rsidP="00641EF3">
      <w:pPr>
        <w:jc w:val="left"/>
        <w:rPr>
          <w:rFonts w:ascii="宋体" w:eastAsia="宋体" w:hAnsi="宋体" w:cs="宋体"/>
          <w:color w:val="000000"/>
          <w:sz w:val="30"/>
          <w:szCs w:val="30"/>
        </w:rPr>
      </w:pPr>
    </w:p>
    <w:p w:rsidR="00641EF3" w:rsidRPr="00641EF3" w:rsidRDefault="00641EF3" w:rsidP="00641EF3">
      <w:pPr>
        <w:topLinePunct/>
        <w:spacing w:line="600" w:lineRule="exact"/>
        <w:jc w:val="left"/>
        <w:rPr>
          <w:rFonts w:ascii="仿宋_GB2312" w:eastAsia="仿宋_GB2312" w:hAnsi="仿宋_GB2312" w:cs="仿宋_GB2312"/>
          <w:color w:val="000000"/>
          <w:kern w:val="0"/>
          <w:sz w:val="32"/>
          <w:szCs w:val="32"/>
        </w:rPr>
      </w:pPr>
      <w:r w:rsidRPr="00641EF3">
        <w:rPr>
          <w:rFonts w:ascii="仿宋_GB2312" w:eastAsia="仿宋_GB2312" w:hAnsi="仿宋_GB2312" w:cs="仿宋_GB2312" w:hint="eastAsia"/>
          <w:color w:val="000000"/>
          <w:kern w:val="0"/>
          <w:sz w:val="32"/>
          <w:szCs w:val="32"/>
        </w:rPr>
        <w:t>尊敬的用人单位：</w:t>
      </w:r>
    </w:p>
    <w:p w:rsidR="00641EF3" w:rsidRPr="00641EF3" w:rsidRDefault="00641EF3" w:rsidP="00641EF3">
      <w:pPr>
        <w:topLinePunct/>
        <w:spacing w:line="600" w:lineRule="exac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hint="eastAsia"/>
          <w:color w:val="000000"/>
          <w:kern w:val="0"/>
          <w:sz w:val="32"/>
          <w:szCs w:val="32"/>
        </w:rPr>
        <w:t>近期国内疫情多点散发，为做好疫情防控，确保广大师生及用人单位人员的身体健康和生命安全，经研究，我院将于</w:t>
      </w:r>
      <w:r w:rsidRPr="00641EF3">
        <w:rPr>
          <w:rFonts w:ascii="仿宋_GB2312" w:eastAsia="仿宋_GB2312" w:hAnsi="仿宋_GB2312" w:cs="仿宋_GB2312"/>
          <w:color w:val="000000"/>
          <w:kern w:val="0"/>
          <w:sz w:val="32"/>
          <w:szCs w:val="32"/>
        </w:rPr>
        <w:t>4</w:t>
      </w:r>
      <w:r w:rsidRPr="00641EF3">
        <w:rPr>
          <w:rFonts w:ascii="仿宋_GB2312" w:eastAsia="仿宋_GB2312" w:hAnsi="仿宋_GB2312" w:cs="仿宋_GB2312" w:hint="eastAsia"/>
          <w:color w:val="000000"/>
          <w:kern w:val="0"/>
          <w:sz w:val="32"/>
          <w:szCs w:val="32"/>
        </w:rPr>
        <w:t>月</w:t>
      </w:r>
      <w:r w:rsidRPr="00641EF3">
        <w:rPr>
          <w:rFonts w:ascii="仿宋_GB2312" w:eastAsia="仿宋_GB2312" w:hAnsi="仿宋_GB2312" w:cs="仿宋_GB2312"/>
          <w:color w:val="000000"/>
          <w:kern w:val="0"/>
          <w:sz w:val="32"/>
          <w:szCs w:val="32"/>
        </w:rPr>
        <w:t>25</w:t>
      </w:r>
      <w:r w:rsidRPr="00641EF3">
        <w:rPr>
          <w:rFonts w:ascii="仿宋_GB2312" w:eastAsia="仿宋_GB2312" w:hAnsi="仿宋_GB2312" w:cs="仿宋_GB2312" w:hint="eastAsia"/>
          <w:color w:val="000000"/>
          <w:kern w:val="0"/>
          <w:sz w:val="32"/>
          <w:szCs w:val="32"/>
        </w:rPr>
        <w:t>日召开的“湘南地区医药卫生行业</w:t>
      </w:r>
      <w:r w:rsidRPr="00641EF3">
        <w:rPr>
          <w:rFonts w:ascii="仿宋_GB2312" w:eastAsia="仿宋_GB2312" w:hAnsi="仿宋_GB2312" w:cs="仿宋_GB2312"/>
          <w:color w:val="000000"/>
          <w:kern w:val="0"/>
          <w:sz w:val="32"/>
          <w:szCs w:val="32"/>
        </w:rPr>
        <w:t>2022</w:t>
      </w:r>
      <w:r w:rsidRPr="00641EF3">
        <w:rPr>
          <w:rFonts w:ascii="仿宋_GB2312" w:eastAsia="仿宋_GB2312" w:hAnsi="仿宋_GB2312" w:cs="仿宋_GB2312" w:hint="eastAsia"/>
          <w:color w:val="000000"/>
          <w:kern w:val="0"/>
          <w:sz w:val="32"/>
          <w:szCs w:val="32"/>
        </w:rPr>
        <w:t>届普通高等学校毕业生供需见面会医护专场”线上双选会，医护专场线上</w:t>
      </w:r>
      <w:proofErr w:type="gramStart"/>
      <w:r w:rsidRPr="00641EF3">
        <w:rPr>
          <w:rFonts w:ascii="仿宋_GB2312" w:eastAsia="仿宋_GB2312" w:hAnsi="仿宋_GB2312" w:cs="仿宋_GB2312" w:hint="eastAsia"/>
          <w:color w:val="000000"/>
          <w:kern w:val="0"/>
          <w:sz w:val="32"/>
          <w:szCs w:val="32"/>
        </w:rPr>
        <w:t>双选会详情</w:t>
      </w:r>
      <w:proofErr w:type="gramEnd"/>
      <w:r w:rsidRPr="00641EF3">
        <w:rPr>
          <w:rFonts w:ascii="仿宋_GB2312" w:eastAsia="仿宋_GB2312" w:hAnsi="仿宋_GB2312" w:cs="仿宋_GB2312" w:hint="eastAsia"/>
          <w:color w:val="000000"/>
          <w:kern w:val="0"/>
          <w:sz w:val="32"/>
          <w:szCs w:val="32"/>
        </w:rPr>
        <w:t>参见附件：《湘南地区医药卫生行业</w:t>
      </w:r>
      <w:r w:rsidRPr="00641EF3">
        <w:rPr>
          <w:rFonts w:ascii="仿宋_GB2312" w:eastAsia="仿宋_GB2312" w:hAnsi="仿宋_GB2312" w:cs="仿宋_GB2312"/>
          <w:color w:val="000000"/>
          <w:kern w:val="0"/>
          <w:sz w:val="32"/>
          <w:szCs w:val="32"/>
        </w:rPr>
        <w:t>2022</w:t>
      </w:r>
      <w:r w:rsidRPr="00641EF3">
        <w:rPr>
          <w:rFonts w:ascii="仿宋_GB2312" w:eastAsia="仿宋_GB2312" w:hAnsi="仿宋_GB2312" w:cs="仿宋_GB2312" w:hint="eastAsia"/>
          <w:color w:val="000000"/>
          <w:kern w:val="0"/>
          <w:sz w:val="32"/>
          <w:szCs w:val="32"/>
        </w:rPr>
        <w:t>届普通高等学校毕业生供需见面会医护线上专场邀请函》。</w:t>
      </w:r>
    </w:p>
    <w:p w:rsidR="00641EF3" w:rsidRPr="00641EF3" w:rsidRDefault="00641EF3" w:rsidP="00641EF3">
      <w:pPr>
        <w:topLinePunct/>
        <w:spacing w:line="600" w:lineRule="exac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hint="eastAsia"/>
          <w:color w:val="000000"/>
          <w:kern w:val="0"/>
          <w:sz w:val="32"/>
          <w:szCs w:val="32"/>
        </w:rPr>
        <w:t>在此，感谢各用人单位对学校新冠疫情防疫工作的理解、支持和配合，感谢各用人单位对学校毕业生就业工作的大力支持，诚邀各用人单位参加学校毕业生线上双选活动。</w:t>
      </w:r>
    </w:p>
    <w:p w:rsidR="00641EF3" w:rsidRPr="00641EF3" w:rsidRDefault="00641EF3" w:rsidP="00641EF3">
      <w:pPr>
        <w:rPr>
          <w:rFonts w:ascii="仿宋_GB2312" w:eastAsia="仿宋_GB2312" w:hAnsi="仿宋_GB2312" w:cs="仿宋_GB2312"/>
          <w:color w:val="000000"/>
          <w:kern w:val="0"/>
          <w:sz w:val="32"/>
          <w:szCs w:val="32"/>
        </w:rPr>
      </w:pPr>
    </w:p>
    <w:p w:rsidR="00641EF3" w:rsidRPr="00641EF3" w:rsidRDefault="00641EF3" w:rsidP="00641EF3">
      <w:pPr>
        <w:rPr>
          <w:rFonts w:ascii="宋体" w:eastAsia="宋体" w:hAnsi="宋体" w:cs="宋体"/>
          <w:color w:val="000000"/>
          <w:sz w:val="24"/>
          <w:szCs w:val="24"/>
        </w:rPr>
      </w:pPr>
    </w:p>
    <w:p w:rsidR="00641EF3" w:rsidRPr="00641EF3" w:rsidRDefault="00641EF3" w:rsidP="00641EF3">
      <w:pPr>
        <w:topLinePunct/>
        <w:spacing w:line="600" w:lineRule="exact"/>
        <w:ind w:firstLineChars="200" w:firstLine="640"/>
        <w:jc w:val="right"/>
        <w:rPr>
          <w:rFonts w:ascii="仿宋_GB2312" w:eastAsia="仿宋_GB2312" w:hAnsi="仿宋_GB2312" w:cs="仿宋_GB2312"/>
          <w:color w:val="000000"/>
          <w:kern w:val="0"/>
          <w:sz w:val="32"/>
          <w:szCs w:val="32"/>
        </w:rPr>
      </w:pPr>
      <w:r w:rsidRPr="00641EF3">
        <w:rPr>
          <w:rFonts w:ascii="仿宋_GB2312" w:eastAsia="仿宋_GB2312" w:hAnsi="仿宋_GB2312" w:cs="仿宋_GB2312" w:hint="eastAsia"/>
          <w:color w:val="000000"/>
          <w:kern w:val="0"/>
          <w:sz w:val="32"/>
          <w:szCs w:val="32"/>
        </w:rPr>
        <w:t>湖南环境生物职业技术学院</w:t>
      </w:r>
    </w:p>
    <w:p w:rsidR="00641EF3" w:rsidRPr="00641EF3" w:rsidRDefault="00641EF3" w:rsidP="00641EF3">
      <w:pPr>
        <w:topLinePunct/>
        <w:spacing w:line="600" w:lineRule="exact"/>
        <w:ind w:firstLineChars="200" w:firstLine="640"/>
        <w:jc w:val="right"/>
        <w:rPr>
          <w:rFonts w:ascii="仿宋_GB2312" w:eastAsia="仿宋_GB2312" w:hAnsi="仿宋_GB2312" w:cs="仿宋_GB2312"/>
          <w:color w:val="000000"/>
          <w:kern w:val="0"/>
          <w:sz w:val="32"/>
          <w:szCs w:val="32"/>
        </w:rPr>
      </w:pPr>
      <w:r w:rsidRPr="00641EF3">
        <w:rPr>
          <w:rFonts w:ascii="仿宋_GB2312" w:eastAsia="仿宋_GB2312" w:hAnsi="仿宋_GB2312" w:cs="仿宋_GB2312"/>
          <w:color w:val="000000"/>
          <w:kern w:val="0"/>
          <w:sz w:val="32"/>
          <w:szCs w:val="32"/>
        </w:rPr>
        <w:t>2022</w:t>
      </w:r>
      <w:r w:rsidRPr="00641EF3">
        <w:rPr>
          <w:rFonts w:ascii="仿宋_GB2312" w:eastAsia="仿宋_GB2312" w:hAnsi="仿宋_GB2312" w:cs="仿宋_GB2312" w:hint="eastAsia"/>
          <w:color w:val="000000"/>
          <w:kern w:val="0"/>
          <w:sz w:val="32"/>
          <w:szCs w:val="32"/>
        </w:rPr>
        <w:t>年</w:t>
      </w:r>
      <w:r w:rsidRPr="00641EF3">
        <w:rPr>
          <w:rFonts w:ascii="仿宋_GB2312" w:eastAsia="仿宋_GB2312" w:hAnsi="仿宋_GB2312" w:cs="仿宋_GB2312"/>
          <w:color w:val="000000"/>
          <w:kern w:val="0"/>
          <w:sz w:val="32"/>
          <w:szCs w:val="32"/>
        </w:rPr>
        <w:t>4</w:t>
      </w:r>
      <w:r w:rsidRPr="00641EF3">
        <w:rPr>
          <w:rFonts w:ascii="仿宋_GB2312" w:eastAsia="仿宋_GB2312" w:hAnsi="仿宋_GB2312" w:cs="仿宋_GB2312" w:hint="eastAsia"/>
          <w:color w:val="000000"/>
          <w:kern w:val="0"/>
          <w:sz w:val="32"/>
          <w:szCs w:val="32"/>
        </w:rPr>
        <w:t>月</w:t>
      </w:r>
      <w:r w:rsidRPr="00641EF3">
        <w:rPr>
          <w:rFonts w:ascii="仿宋_GB2312" w:eastAsia="仿宋_GB2312" w:hAnsi="仿宋_GB2312" w:cs="仿宋_GB2312"/>
          <w:color w:val="000000"/>
          <w:kern w:val="0"/>
          <w:sz w:val="32"/>
          <w:szCs w:val="32"/>
        </w:rPr>
        <w:t>4</w:t>
      </w:r>
      <w:r w:rsidRPr="00641EF3">
        <w:rPr>
          <w:rFonts w:ascii="仿宋_GB2312" w:eastAsia="仿宋_GB2312" w:hAnsi="仿宋_GB2312" w:cs="仿宋_GB2312" w:hint="eastAsia"/>
          <w:color w:val="000000"/>
          <w:kern w:val="0"/>
          <w:sz w:val="32"/>
          <w:szCs w:val="32"/>
        </w:rPr>
        <w:t>日</w:t>
      </w:r>
    </w:p>
    <w:p w:rsidR="00641EF3" w:rsidRPr="00641EF3" w:rsidRDefault="00641EF3" w:rsidP="00641EF3">
      <w:pPr>
        <w:rPr>
          <w:rFonts w:ascii="宋体" w:eastAsia="宋体" w:hAnsi="宋体" w:cs="宋体"/>
          <w:color w:val="000000"/>
          <w:sz w:val="30"/>
          <w:szCs w:val="30"/>
        </w:rPr>
      </w:pPr>
    </w:p>
    <w:p w:rsidR="00641EF3" w:rsidRPr="00641EF3" w:rsidRDefault="00641EF3" w:rsidP="00641EF3">
      <w:pPr>
        <w:rPr>
          <w:rFonts w:ascii="宋体" w:eastAsia="宋体" w:hAnsi="宋体" w:cs="宋体"/>
          <w:color w:val="000000"/>
          <w:sz w:val="30"/>
          <w:szCs w:val="30"/>
        </w:rPr>
      </w:pPr>
    </w:p>
    <w:p w:rsidR="00641EF3" w:rsidRPr="00641EF3" w:rsidRDefault="00641EF3" w:rsidP="00641EF3">
      <w:pPr>
        <w:jc w:val="left"/>
        <w:rPr>
          <w:rFonts w:ascii="仿宋_GB2312" w:eastAsia="仿宋_GB2312" w:hAnsi="仿宋_GB2312" w:cs="仿宋_GB2312"/>
          <w:color w:val="000000"/>
          <w:sz w:val="32"/>
          <w:szCs w:val="32"/>
        </w:rPr>
      </w:pPr>
      <w:r w:rsidRPr="00641EF3">
        <w:rPr>
          <w:rFonts w:ascii="仿宋_GB2312" w:eastAsia="仿宋_GB2312" w:hAnsi="仿宋_GB2312" w:cs="仿宋_GB2312" w:hint="eastAsia"/>
          <w:color w:val="000000"/>
          <w:sz w:val="32"/>
          <w:szCs w:val="32"/>
        </w:rPr>
        <w:lastRenderedPageBreak/>
        <w:t>附件：</w:t>
      </w:r>
    </w:p>
    <w:p w:rsidR="00641EF3" w:rsidRPr="00641EF3" w:rsidRDefault="00641EF3" w:rsidP="00641EF3">
      <w:pPr>
        <w:topLinePunct/>
        <w:spacing w:line="640" w:lineRule="exact"/>
        <w:jc w:val="center"/>
        <w:rPr>
          <w:rFonts w:ascii="方正小标宋简体" w:eastAsia="方正小标宋简体" w:hAnsi="方正小标宋简体" w:cs="方正小标宋简体"/>
          <w:b/>
          <w:color w:val="000000"/>
          <w:sz w:val="44"/>
          <w:szCs w:val="44"/>
        </w:rPr>
      </w:pPr>
      <w:r w:rsidRPr="00641EF3">
        <w:rPr>
          <w:rFonts w:ascii="方正小标宋简体" w:eastAsia="方正小标宋简体" w:hAnsi="方正小标宋简体" w:cs="方正小标宋简体" w:hint="eastAsia"/>
          <w:b/>
          <w:color w:val="000000"/>
          <w:sz w:val="44"/>
          <w:szCs w:val="44"/>
        </w:rPr>
        <w:t>湘南地区医药卫生行业</w:t>
      </w:r>
      <w:r w:rsidRPr="00641EF3">
        <w:rPr>
          <w:rFonts w:ascii="方正小标宋简体" w:eastAsia="方正小标宋简体" w:hAnsi="方正小标宋简体" w:cs="方正小标宋简体"/>
          <w:b/>
          <w:color w:val="000000"/>
          <w:sz w:val="44"/>
          <w:szCs w:val="44"/>
        </w:rPr>
        <w:t>2022</w:t>
      </w:r>
      <w:r w:rsidRPr="00641EF3">
        <w:rPr>
          <w:rFonts w:ascii="方正小标宋简体" w:eastAsia="方正小标宋简体" w:hAnsi="方正小标宋简体" w:cs="方正小标宋简体" w:hint="eastAsia"/>
          <w:b/>
          <w:color w:val="000000"/>
          <w:sz w:val="44"/>
          <w:szCs w:val="44"/>
        </w:rPr>
        <w:t>届普通高等学校</w:t>
      </w:r>
    </w:p>
    <w:p w:rsidR="00641EF3" w:rsidRPr="00641EF3" w:rsidRDefault="00641EF3" w:rsidP="00641EF3">
      <w:pPr>
        <w:topLinePunct/>
        <w:spacing w:line="640" w:lineRule="exact"/>
        <w:jc w:val="center"/>
        <w:rPr>
          <w:rFonts w:ascii="方正小标宋简体" w:eastAsia="方正小标宋简体" w:hAnsi="方正小标宋简体" w:cs="方正小标宋简体"/>
          <w:b/>
          <w:color w:val="000000"/>
          <w:sz w:val="44"/>
          <w:szCs w:val="44"/>
        </w:rPr>
      </w:pPr>
      <w:r w:rsidRPr="00641EF3">
        <w:rPr>
          <w:rFonts w:ascii="方正小标宋简体" w:eastAsia="方正小标宋简体" w:hAnsi="方正小标宋简体" w:cs="方正小标宋简体" w:hint="eastAsia"/>
          <w:b/>
          <w:color w:val="000000"/>
          <w:sz w:val="44"/>
          <w:szCs w:val="44"/>
        </w:rPr>
        <w:t>毕业生供需见面会</w:t>
      </w:r>
      <w:proofErr w:type="gramStart"/>
      <w:r w:rsidRPr="00641EF3">
        <w:rPr>
          <w:rFonts w:ascii="方正小标宋简体" w:eastAsia="方正小标宋简体" w:hAnsi="方正小标宋简体" w:cs="方正小标宋简体" w:hint="eastAsia"/>
          <w:b/>
          <w:color w:val="000000"/>
          <w:sz w:val="44"/>
          <w:szCs w:val="44"/>
        </w:rPr>
        <w:t>医护线</w:t>
      </w:r>
      <w:proofErr w:type="gramEnd"/>
      <w:r w:rsidRPr="00641EF3">
        <w:rPr>
          <w:rFonts w:ascii="方正小标宋简体" w:eastAsia="方正小标宋简体" w:hAnsi="方正小标宋简体" w:cs="方正小标宋简体" w:hint="eastAsia"/>
          <w:b/>
          <w:color w:val="000000"/>
          <w:sz w:val="44"/>
          <w:szCs w:val="44"/>
        </w:rPr>
        <w:t>上专场邀请函</w:t>
      </w:r>
    </w:p>
    <w:p w:rsidR="00641EF3" w:rsidRPr="00641EF3" w:rsidRDefault="00641EF3" w:rsidP="00641EF3">
      <w:pPr>
        <w:topLinePunct/>
        <w:spacing w:line="600" w:lineRule="exact"/>
        <w:rPr>
          <w:rFonts w:ascii="宋体" w:eastAsia="宋体" w:hAnsi="宋体" w:cs="宋体"/>
          <w:sz w:val="32"/>
          <w:szCs w:val="32"/>
        </w:rPr>
      </w:pPr>
    </w:p>
    <w:p w:rsidR="00641EF3" w:rsidRPr="00641EF3" w:rsidRDefault="00641EF3" w:rsidP="00641EF3">
      <w:pPr>
        <w:widowControl/>
        <w:topLinePunct/>
        <w:spacing w:line="600" w:lineRule="atLeast"/>
        <w:rPr>
          <w:rFonts w:ascii="仿宋_GB2312" w:eastAsia="仿宋_GB2312" w:hAnsi="仿宋_GB2312" w:cs="仿宋_GB2312"/>
          <w:color w:val="000000"/>
          <w:kern w:val="0"/>
          <w:sz w:val="32"/>
          <w:szCs w:val="32"/>
        </w:rPr>
      </w:pPr>
      <w:r w:rsidRPr="00641EF3">
        <w:rPr>
          <w:rFonts w:ascii="仿宋_GB2312" w:eastAsia="仿宋_GB2312" w:hAnsi="仿宋_GB2312" w:cs="仿宋_GB2312" w:hint="eastAsia"/>
          <w:color w:val="000000"/>
          <w:kern w:val="0"/>
          <w:sz w:val="32"/>
          <w:szCs w:val="32"/>
        </w:rPr>
        <w:t>尊敬的用人单位：</w:t>
      </w:r>
    </w:p>
    <w:p w:rsidR="00641EF3" w:rsidRPr="00641EF3" w:rsidRDefault="00641EF3" w:rsidP="00641EF3">
      <w:pPr>
        <w:widowControl/>
        <w:topLinePunct/>
        <w:spacing w:line="600" w:lineRule="atLeast"/>
        <w:ind w:firstLine="555"/>
        <w:rPr>
          <w:rFonts w:ascii="仿宋_GB2312" w:eastAsia="仿宋_GB2312" w:hAnsi="仿宋_GB2312" w:cs="仿宋_GB2312"/>
          <w:color w:val="000000"/>
          <w:kern w:val="0"/>
          <w:sz w:val="32"/>
          <w:szCs w:val="32"/>
        </w:rPr>
      </w:pPr>
      <w:r w:rsidRPr="00641EF3">
        <w:rPr>
          <w:rFonts w:ascii="仿宋_GB2312" w:eastAsia="仿宋_GB2312" w:hAnsi="仿宋_GB2312" w:cs="仿宋_GB2312" w:hint="eastAsia"/>
          <w:color w:val="000000"/>
          <w:kern w:val="0"/>
          <w:sz w:val="32"/>
          <w:szCs w:val="32"/>
        </w:rPr>
        <w:t>衷心感谢贵单位对我院就业工作的大力支持与帮助！由湖南省教育厅主办、我院承办的“湘南地区医药卫生行业</w:t>
      </w:r>
      <w:r w:rsidRPr="00641EF3">
        <w:rPr>
          <w:rFonts w:ascii="仿宋_GB2312" w:eastAsia="仿宋_GB2312" w:hAnsi="仿宋_GB2312" w:cs="仿宋_GB2312"/>
          <w:color w:val="000000"/>
          <w:kern w:val="0"/>
          <w:sz w:val="32"/>
          <w:szCs w:val="32"/>
        </w:rPr>
        <w:t>2022</w:t>
      </w:r>
      <w:r w:rsidRPr="00641EF3">
        <w:rPr>
          <w:rFonts w:ascii="仿宋_GB2312" w:eastAsia="仿宋_GB2312" w:hAnsi="仿宋_GB2312" w:cs="仿宋_GB2312" w:hint="eastAsia"/>
          <w:color w:val="000000"/>
          <w:kern w:val="0"/>
          <w:sz w:val="32"/>
          <w:szCs w:val="32"/>
        </w:rPr>
        <w:t>届普通高等学校毕业生供需见面会”医护专场线上</w:t>
      </w:r>
      <w:proofErr w:type="gramStart"/>
      <w:r w:rsidRPr="00641EF3">
        <w:rPr>
          <w:rFonts w:ascii="仿宋_GB2312" w:eastAsia="仿宋_GB2312" w:hAnsi="仿宋_GB2312" w:cs="仿宋_GB2312" w:hint="eastAsia"/>
          <w:color w:val="000000"/>
          <w:kern w:val="0"/>
          <w:sz w:val="32"/>
          <w:szCs w:val="32"/>
        </w:rPr>
        <w:t>双选会将</w:t>
      </w:r>
      <w:proofErr w:type="gramEnd"/>
      <w:r w:rsidRPr="00641EF3">
        <w:rPr>
          <w:rFonts w:ascii="仿宋_GB2312" w:eastAsia="仿宋_GB2312" w:hAnsi="仿宋_GB2312" w:cs="仿宋_GB2312" w:hint="eastAsia"/>
          <w:color w:val="000000"/>
          <w:kern w:val="0"/>
          <w:sz w:val="32"/>
          <w:szCs w:val="32"/>
        </w:rPr>
        <w:t>于</w:t>
      </w:r>
      <w:r w:rsidRPr="00641EF3">
        <w:rPr>
          <w:rFonts w:ascii="仿宋_GB2312" w:eastAsia="仿宋_GB2312" w:hAnsi="仿宋_GB2312" w:cs="仿宋_GB2312"/>
          <w:color w:val="000000"/>
          <w:kern w:val="0"/>
          <w:sz w:val="32"/>
          <w:szCs w:val="32"/>
        </w:rPr>
        <w:t>4</w:t>
      </w:r>
      <w:r w:rsidRPr="00641EF3">
        <w:rPr>
          <w:rFonts w:ascii="仿宋_GB2312" w:eastAsia="仿宋_GB2312" w:hAnsi="仿宋_GB2312" w:cs="仿宋_GB2312" w:hint="eastAsia"/>
          <w:color w:val="000000"/>
          <w:kern w:val="0"/>
          <w:sz w:val="32"/>
          <w:szCs w:val="32"/>
        </w:rPr>
        <w:t>月</w:t>
      </w:r>
      <w:r w:rsidRPr="00641EF3">
        <w:rPr>
          <w:rFonts w:ascii="仿宋_GB2312" w:eastAsia="仿宋_GB2312" w:hAnsi="仿宋_GB2312" w:cs="仿宋_GB2312"/>
          <w:color w:val="000000"/>
          <w:kern w:val="0"/>
          <w:sz w:val="32"/>
          <w:szCs w:val="32"/>
        </w:rPr>
        <w:t>25</w:t>
      </w:r>
      <w:r w:rsidRPr="00641EF3">
        <w:rPr>
          <w:rFonts w:ascii="仿宋_GB2312" w:eastAsia="仿宋_GB2312" w:hAnsi="仿宋_GB2312" w:cs="仿宋_GB2312" w:hint="eastAsia"/>
          <w:color w:val="000000"/>
          <w:kern w:val="0"/>
          <w:sz w:val="32"/>
          <w:szCs w:val="32"/>
        </w:rPr>
        <w:t>日举行，现诚挚邀请贵单位参会选拔人才，有关事宜函告如下：</w:t>
      </w:r>
    </w:p>
    <w:p w:rsidR="00641EF3" w:rsidRPr="00641EF3" w:rsidRDefault="00641EF3" w:rsidP="00641EF3">
      <w:pPr>
        <w:widowControl/>
        <w:topLinePunct/>
        <w:spacing w:line="600" w:lineRule="atLeast"/>
        <w:ind w:firstLineChars="200" w:firstLine="640"/>
        <w:rPr>
          <w:rFonts w:ascii="黑体" w:eastAsia="黑体" w:hAnsi="黑体" w:cs="黑体"/>
          <w:color w:val="000000"/>
          <w:kern w:val="0"/>
          <w:sz w:val="32"/>
        </w:rPr>
      </w:pPr>
      <w:r w:rsidRPr="00641EF3">
        <w:rPr>
          <w:rFonts w:ascii="黑体" w:eastAsia="黑体" w:hAnsi="黑体" w:cs="黑体" w:hint="eastAsia"/>
          <w:color w:val="000000"/>
          <w:kern w:val="0"/>
          <w:sz w:val="32"/>
        </w:rPr>
        <w:t>一、</w:t>
      </w:r>
      <w:proofErr w:type="gramStart"/>
      <w:r w:rsidRPr="00641EF3">
        <w:rPr>
          <w:rFonts w:ascii="黑体" w:eastAsia="黑体" w:hAnsi="黑体" w:cs="黑体" w:hint="eastAsia"/>
          <w:color w:val="000000"/>
          <w:kern w:val="0"/>
          <w:sz w:val="32"/>
        </w:rPr>
        <w:t>医护线</w:t>
      </w:r>
      <w:proofErr w:type="gramEnd"/>
      <w:r w:rsidRPr="00641EF3">
        <w:rPr>
          <w:rFonts w:ascii="黑体" w:eastAsia="黑体" w:hAnsi="黑体" w:cs="黑体" w:hint="eastAsia"/>
          <w:color w:val="000000"/>
          <w:kern w:val="0"/>
          <w:sz w:val="32"/>
        </w:rPr>
        <w:t>上专场安排</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hint="eastAsia"/>
          <w:color w:val="000000"/>
          <w:kern w:val="0"/>
          <w:sz w:val="32"/>
          <w:szCs w:val="32"/>
        </w:rPr>
        <w:t>报名时间：即日起至</w:t>
      </w:r>
      <w:r w:rsidRPr="00641EF3">
        <w:rPr>
          <w:rFonts w:ascii="仿宋_GB2312" w:eastAsia="仿宋_GB2312" w:hAnsi="仿宋_GB2312" w:cs="仿宋_GB2312"/>
          <w:color w:val="000000"/>
          <w:kern w:val="0"/>
          <w:sz w:val="32"/>
          <w:szCs w:val="32"/>
        </w:rPr>
        <w:t>2022</w:t>
      </w:r>
      <w:r w:rsidRPr="00641EF3">
        <w:rPr>
          <w:rFonts w:ascii="仿宋_GB2312" w:eastAsia="仿宋_GB2312" w:hAnsi="仿宋_GB2312" w:cs="仿宋_GB2312" w:hint="eastAsia"/>
          <w:color w:val="000000"/>
          <w:kern w:val="0"/>
          <w:sz w:val="32"/>
          <w:szCs w:val="32"/>
        </w:rPr>
        <w:t>年</w:t>
      </w:r>
      <w:r w:rsidRPr="00641EF3">
        <w:rPr>
          <w:rFonts w:ascii="仿宋_GB2312" w:eastAsia="仿宋_GB2312" w:hAnsi="仿宋_GB2312" w:cs="仿宋_GB2312"/>
          <w:color w:val="000000"/>
          <w:kern w:val="0"/>
          <w:sz w:val="32"/>
          <w:szCs w:val="32"/>
        </w:rPr>
        <w:t>4</w:t>
      </w:r>
      <w:r w:rsidRPr="00641EF3">
        <w:rPr>
          <w:rFonts w:ascii="仿宋_GB2312" w:eastAsia="仿宋_GB2312" w:hAnsi="仿宋_GB2312" w:cs="仿宋_GB2312" w:hint="eastAsia"/>
          <w:color w:val="000000"/>
          <w:kern w:val="0"/>
          <w:sz w:val="32"/>
          <w:szCs w:val="32"/>
        </w:rPr>
        <w:t>月</w:t>
      </w:r>
      <w:r w:rsidRPr="00641EF3">
        <w:rPr>
          <w:rFonts w:ascii="仿宋_GB2312" w:eastAsia="仿宋_GB2312" w:hAnsi="仿宋_GB2312" w:cs="仿宋_GB2312"/>
          <w:color w:val="000000"/>
          <w:kern w:val="0"/>
          <w:sz w:val="32"/>
          <w:szCs w:val="32"/>
        </w:rPr>
        <w:t>20</w:t>
      </w:r>
      <w:r w:rsidRPr="00641EF3">
        <w:rPr>
          <w:rFonts w:ascii="仿宋_GB2312" w:eastAsia="仿宋_GB2312" w:hAnsi="仿宋_GB2312" w:cs="仿宋_GB2312" w:hint="eastAsia"/>
          <w:color w:val="000000"/>
          <w:kern w:val="0"/>
          <w:sz w:val="32"/>
          <w:szCs w:val="32"/>
        </w:rPr>
        <w:t>日</w:t>
      </w:r>
      <w:r w:rsidRPr="00641EF3">
        <w:rPr>
          <w:rFonts w:ascii="仿宋_GB2312" w:eastAsia="仿宋_GB2312" w:hAnsi="仿宋_GB2312" w:cs="仿宋_GB2312"/>
          <w:color w:val="000000"/>
          <w:kern w:val="0"/>
          <w:sz w:val="32"/>
          <w:szCs w:val="32"/>
        </w:rPr>
        <w:t>12:00</w:t>
      </w:r>
      <w:r w:rsidRPr="00641EF3">
        <w:rPr>
          <w:rFonts w:ascii="仿宋_GB2312" w:eastAsia="仿宋_GB2312" w:hAnsi="仿宋_GB2312" w:cs="仿宋_GB2312" w:hint="eastAsia"/>
          <w:color w:val="000000"/>
          <w:kern w:val="0"/>
          <w:sz w:val="32"/>
          <w:szCs w:val="32"/>
        </w:rPr>
        <w:t>截止</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hint="eastAsia"/>
          <w:color w:val="000000"/>
          <w:kern w:val="0"/>
          <w:sz w:val="32"/>
          <w:szCs w:val="32"/>
        </w:rPr>
        <w:t>举办时间：</w:t>
      </w:r>
      <w:r w:rsidRPr="00641EF3">
        <w:rPr>
          <w:rFonts w:ascii="仿宋_GB2312" w:eastAsia="仿宋_GB2312" w:hAnsi="仿宋_GB2312" w:cs="仿宋_GB2312"/>
          <w:color w:val="000000"/>
          <w:kern w:val="0"/>
          <w:sz w:val="32"/>
          <w:szCs w:val="32"/>
        </w:rPr>
        <w:t>2022</w:t>
      </w:r>
      <w:r w:rsidRPr="00641EF3">
        <w:rPr>
          <w:rFonts w:ascii="仿宋_GB2312" w:eastAsia="仿宋_GB2312" w:hAnsi="仿宋_GB2312" w:cs="仿宋_GB2312" w:hint="eastAsia"/>
          <w:color w:val="000000"/>
          <w:kern w:val="0"/>
          <w:sz w:val="32"/>
          <w:szCs w:val="32"/>
        </w:rPr>
        <w:t>年</w:t>
      </w:r>
      <w:r w:rsidRPr="00641EF3">
        <w:rPr>
          <w:rFonts w:ascii="仿宋_GB2312" w:eastAsia="仿宋_GB2312" w:hAnsi="仿宋_GB2312" w:cs="仿宋_GB2312"/>
          <w:color w:val="000000"/>
          <w:kern w:val="0"/>
          <w:sz w:val="32"/>
          <w:szCs w:val="32"/>
        </w:rPr>
        <w:t>4</w:t>
      </w:r>
      <w:r w:rsidRPr="00641EF3">
        <w:rPr>
          <w:rFonts w:ascii="仿宋_GB2312" w:eastAsia="仿宋_GB2312" w:hAnsi="仿宋_GB2312" w:cs="仿宋_GB2312" w:hint="eastAsia"/>
          <w:color w:val="000000"/>
          <w:kern w:val="0"/>
          <w:sz w:val="32"/>
          <w:szCs w:val="32"/>
        </w:rPr>
        <w:t>月</w:t>
      </w:r>
      <w:r w:rsidRPr="00641EF3">
        <w:rPr>
          <w:rFonts w:ascii="仿宋_GB2312" w:eastAsia="仿宋_GB2312" w:hAnsi="仿宋_GB2312" w:cs="仿宋_GB2312"/>
          <w:color w:val="000000"/>
          <w:kern w:val="0"/>
          <w:sz w:val="32"/>
          <w:szCs w:val="32"/>
        </w:rPr>
        <w:t>25</w:t>
      </w:r>
      <w:r w:rsidRPr="00641EF3">
        <w:rPr>
          <w:rFonts w:ascii="仿宋_GB2312" w:eastAsia="仿宋_GB2312" w:hAnsi="仿宋_GB2312" w:cs="仿宋_GB2312" w:hint="eastAsia"/>
          <w:color w:val="000000"/>
          <w:kern w:val="0"/>
          <w:sz w:val="32"/>
          <w:szCs w:val="32"/>
        </w:rPr>
        <w:t>日</w:t>
      </w:r>
      <w:r w:rsidRPr="00641EF3">
        <w:rPr>
          <w:rFonts w:ascii="仿宋_GB2312" w:eastAsia="仿宋_GB2312" w:hAnsi="仿宋_GB2312" w:cs="仿宋_GB2312"/>
          <w:color w:val="000000"/>
          <w:kern w:val="0"/>
          <w:sz w:val="32"/>
          <w:szCs w:val="32"/>
        </w:rPr>
        <w:t>9:00-16:00</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hint="eastAsia"/>
          <w:color w:val="000000"/>
          <w:kern w:val="0"/>
          <w:sz w:val="32"/>
          <w:szCs w:val="32"/>
        </w:rPr>
        <w:t>主办方：湖南省教育厅</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hint="eastAsia"/>
          <w:color w:val="000000"/>
          <w:kern w:val="0"/>
          <w:sz w:val="32"/>
          <w:szCs w:val="32"/>
        </w:rPr>
        <w:t>承办方：湖南环境生物职业技术学院</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hint="eastAsia"/>
          <w:color w:val="000000"/>
          <w:kern w:val="0"/>
          <w:sz w:val="32"/>
          <w:szCs w:val="32"/>
        </w:rPr>
        <w:t>协办方：</w:t>
      </w:r>
      <w:proofErr w:type="gramStart"/>
      <w:r w:rsidRPr="00641EF3">
        <w:rPr>
          <w:rFonts w:ascii="仿宋_GB2312" w:eastAsia="仿宋_GB2312" w:hAnsi="仿宋_GB2312" w:cs="仿宋_GB2312" w:hint="eastAsia"/>
          <w:color w:val="000000"/>
          <w:kern w:val="0"/>
          <w:sz w:val="32"/>
          <w:szCs w:val="32"/>
        </w:rPr>
        <w:t>云就业</w:t>
      </w:r>
      <w:r w:rsidRPr="00641EF3">
        <w:rPr>
          <w:rFonts w:ascii="仿宋_GB2312" w:eastAsia="仿宋_GB2312" w:hAnsi="仿宋_GB2312" w:cs="仿宋_GB2312"/>
          <w:color w:val="000000"/>
          <w:kern w:val="0"/>
          <w:sz w:val="32"/>
          <w:szCs w:val="32"/>
        </w:rPr>
        <w:t>/</w:t>
      </w:r>
      <w:r w:rsidRPr="00641EF3">
        <w:rPr>
          <w:rFonts w:ascii="仿宋_GB2312" w:eastAsia="仿宋_GB2312" w:hAnsi="仿宋_GB2312" w:cs="仿宋_GB2312" w:hint="eastAsia"/>
          <w:color w:val="000000"/>
          <w:kern w:val="0"/>
          <w:sz w:val="32"/>
          <w:szCs w:val="32"/>
        </w:rPr>
        <w:t>云校招</w:t>
      </w:r>
      <w:proofErr w:type="gramEnd"/>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hint="eastAsia"/>
          <w:color w:val="000000"/>
          <w:kern w:val="0"/>
          <w:sz w:val="32"/>
          <w:szCs w:val="32"/>
        </w:rPr>
        <w:t>形式：网络</w:t>
      </w:r>
      <w:proofErr w:type="gramStart"/>
      <w:r w:rsidRPr="00641EF3">
        <w:rPr>
          <w:rFonts w:ascii="仿宋_GB2312" w:eastAsia="仿宋_GB2312" w:hAnsi="仿宋_GB2312" w:cs="仿宋_GB2312" w:hint="eastAsia"/>
          <w:color w:val="000000"/>
          <w:kern w:val="0"/>
          <w:sz w:val="32"/>
          <w:szCs w:val="32"/>
        </w:rPr>
        <w:t>视频双</w:t>
      </w:r>
      <w:proofErr w:type="gramEnd"/>
      <w:r w:rsidRPr="00641EF3">
        <w:rPr>
          <w:rFonts w:ascii="仿宋_GB2312" w:eastAsia="仿宋_GB2312" w:hAnsi="仿宋_GB2312" w:cs="仿宋_GB2312" w:hint="eastAsia"/>
          <w:color w:val="000000"/>
          <w:kern w:val="0"/>
          <w:sz w:val="32"/>
          <w:szCs w:val="32"/>
        </w:rPr>
        <w:t>选会</w:t>
      </w:r>
    </w:p>
    <w:p w:rsidR="00641EF3" w:rsidRPr="00641EF3" w:rsidRDefault="00641EF3" w:rsidP="00641EF3">
      <w:pPr>
        <w:widowControl/>
        <w:topLinePunct/>
        <w:spacing w:line="600" w:lineRule="atLeast"/>
        <w:ind w:firstLineChars="200" w:firstLine="640"/>
        <w:rPr>
          <w:rFonts w:ascii="黑体" w:eastAsia="黑体" w:hAnsi="黑体" w:cs="黑体"/>
          <w:color w:val="000000"/>
          <w:kern w:val="0"/>
          <w:sz w:val="32"/>
        </w:rPr>
      </w:pPr>
      <w:r w:rsidRPr="00641EF3">
        <w:rPr>
          <w:rFonts w:ascii="黑体" w:eastAsia="黑体" w:hAnsi="黑体" w:cs="黑体" w:hint="eastAsia"/>
          <w:color w:val="000000"/>
          <w:kern w:val="0"/>
          <w:sz w:val="32"/>
        </w:rPr>
        <w:t>二、用人单位报名及参会</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color w:val="000000"/>
          <w:kern w:val="0"/>
          <w:sz w:val="32"/>
          <w:szCs w:val="32"/>
        </w:rPr>
        <w:t>1.</w:t>
      </w:r>
      <w:r w:rsidRPr="00641EF3">
        <w:rPr>
          <w:rFonts w:ascii="仿宋_GB2312" w:eastAsia="仿宋_GB2312" w:hAnsi="仿宋_GB2312" w:cs="仿宋_GB2312" w:hint="eastAsia"/>
          <w:color w:val="000000"/>
          <w:kern w:val="0"/>
          <w:sz w:val="32"/>
          <w:szCs w:val="32"/>
        </w:rPr>
        <w:t>报名。用人单位报名网址：</w:t>
      </w:r>
      <w:hyperlink r:id="rId6" w:history="1">
        <w:r w:rsidRPr="00641EF3">
          <w:rPr>
            <w:rFonts w:ascii="仿宋_GB2312" w:eastAsia="仿宋_GB2312" w:hAnsi="仿宋_GB2312" w:cs="仿宋_GB2312"/>
            <w:color w:val="000000"/>
            <w:kern w:val="0"/>
            <w:sz w:val="32"/>
            <w:szCs w:val="32"/>
          </w:rPr>
          <w:t>http://hnhjswzy.bibibi.net/</w:t>
        </w:r>
      </w:hyperlink>
      <w:r w:rsidRPr="00641EF3">
        <w:rPr>
          <w:rFonts w:ascii="仿宋_GB2312" w:eastAsia="仿宋_GB2312" w:hAnsi="仿宋_GB2312" w:cs="仿宋_GB2312" w:hint="eastAsia"/>
          <w:color w:val="000000"/>
          <w:kern w:val="0"/>
          <w:sz w:val="32"/>
          <w:szCs w:val="32"/>
        </w:rPr>
        <w:t>，用人单位点击登录（无账号点击注册，账号认证通过后再报名）</w:t>
      </w:r>
      <w:r w:rsidRPr="00641EF3">
        <w:rPr>
          <w:rFonts w:ascii="仿宋_GB2312" w:eastAsia="仿宋_GB2312" w:hAnsi="仿宋_GB2312" w:cs="仿宋_GB2312" w:hint="eastAsia"/>
          <w:color w:val="000000"/>
          <w:kern w:val="0"/>
          <w:sz w:val="32"/>
          <w:szCs w:val="32"/>
        </w:rPr>
        <w:lastRenderedPageBreak/>
        <w:t>→后台点击</w:t>
      </w:r>
      <w:proofErr w:type="gramStart"/>
      <w:r w:rsidRPr="00641EF3">
        <w:rPr>
          <w:rFonts w:ascii="仿宋_GB2312" w:eastAsia="仿宋_GB2312" w:hAnsi="仿宋_GB2312" w:cs="仿宋_GB2312" w:hint="eastAsia"/>
          <w:color w:val="000000"/>
          <w:kern w:val="0"/>
          <w:sz w:val="32"/>
          <w:szCs w:val="32"/>
        </w:rPr>
        <w:t>视频双选会→云就业视频双选会</w:t>
      </w:r>
      <w:proofErr w:type="gramEnd"/>
      <w:r w:rsidRPr="00641EF3">
        <w:rPr>
          <w:rFonts w:ascii="仿宋_GB2312" w:eastAsia="仿宋_GB2312" w:hAnsi="仿宋_GB2312" w:cs="仿宋_GB2312"/>
          <w:color w:val="000000"/>
          <w:kern w:val="0"/>
          <w:sz w:val="32"/>
          <w:szCs w:val="32"/>
        </w:rPr>
        <w:t>-</w:t>
      </w:r>
      <w:r w:rsidRPr="00641EF3">
        <w:rPr>
          <w:rFonts w:ascii="仿宋_GB2312" w:eastAsia="仿宋_GB2312" w:hAnsi="仿宋_GB2312" w:cs="仿宋_GB2312" w:hint="eastAsia"/>
          <w:color w:val="000000"/>
          <w:kern w:val="0"/>
          <w:sz w:val="32"/>
          <w:szCs w:val="32"/>
        </w:rPr>
        <w:t>“云就业视频招聘会</w:t>
      </w:r>
      <w:r w:rsidRPr="00641EF3">
        <w:rPr>
          <w:rFonts w:ascii="仿宋_GB2312" w:eastAsia="仿宋_GB2312" w:hAnsi="仿宋_GB2312" w:cs="仿宋_GB2312"/>
          <w:color w:val="000000"/>
          <w:kern w:val="0"/>
          <w:sz w:val="32"/>
          <w:szCs w:val="32"/>
        </w:rPr>
        <w:t>-</w:t>
      </w:r>
      <w:r w:rsidRPr="00641EF3">
        <w:rPr>
          <w:rFonts w:ascii="仿宋_GB2312" w:eastAsia="仿宋_GB2312" w:hAnsi="仿宋_GB2312" w:cs="仿宋_GB2312" w:hint="eastAsia"/>
          <w:color w:val="000000"/>
          <w:kern w:val="0"/>
          <w:sz w:val="32"/>
          <w:szCs w:val="32"/>
        </w:rPr>
        <w:t>医护线上专场”专场→进入点击“报名”→填写职位、面试官等信息→提交等待审核。</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color w:val="000000"/>
          <w:kern w:val="0"/>
          <w:sz w:val="32"/>
          <w:szCs w:val="32"/>
        </w:rPr>
        <w:t>2.</w:t>
      </w:r>
      <w:r w:rsidRPr="00641EF3">
        <w:rPr>
          <w:rFonts w:ascii="仿宋_GB2312" w:eastAsia="仿宋_GB2312" w:hAnsi="仿宋_GB2312" w:cs="仿宋_GB2312" w:hint="eastAsia"/>
          <w:color w:val="000000"/>
          <w:kern w:val="0"/>
          <w:sz w:val="32"/>
          <w:szCs w:val="32"/>
        </w:rPr>
        <w:t>用人单位参会方法。单位</w:t>
      </w:r>
      <w:r w:rsidRPr="00641EF3">
        <w:rPr>
          <w:rFonts w:ascii="仿宋_GB2312" w:eastAsia="仿宋_GB2312" w:hAnsi="仿宋_GB2312" w:cs="仿宋_GB2312"/>
          <w:color w:val="000000"/>
          <w:kern w:val="0"/>
          <w:sz w:val="32"/>
          <w:szCs w:val="32"/>
        </w:rPr>
        <w:t>PC</w:t>
      </w:r>
      <w:r w:rsidRPr="00641EF3">
        <w:rPr>
          <w:rFonts w:ascii="仿宋_GB2312" w:eastAsia="仿宋_GB2312" w:hAnsi="仿宋_GB2312" w:cs="仿宋_GB2312" w:hint="eastAsia"/>
          <w:color w:val="000000"/>
          <w:kern w:val="0"/>
          <w:sz w:val="32"/>
          <w:szCs w:val="32"/>
        </w:rPr>
        <w:t>端参会。招聘会当天</w:t>
      </w:r>
      <w:r w:rsidRPr="00641EF3">
        <w:rPr>
          <w:rFonts w:ascii="仿宋_GB2312" w:eastAsia="仿宋_GB2312" w:hAnsi="仿宋_GB2312" w:cs="仿宋_GB2312"/>
          <w:color w:val="000000"/>
          <w:kern w:val="0"/>
          <w:sz w:val="32"/>
          <w:szCs w:val="32"/>
        </w:rPr>
        <w:t>PC</w:t>
      </w:r>
      <w:proofErr w:type="gramStart"/>
      <w:r w:rsidRPr="00641EF3">
        <w:rPr>
          <w:rFonts w:ascii="仿宋_GB2312" w:eastAsia="仿宋_GB2312" w:hAnsi="仿宋_GB2312" w:cs="仿宋_GB2312" w:hint="eastAsia"/>
          <w:color w:val="000000"/>
          <w:kern w:val="0"/>
          <w:sz w:val="32"/>
          <w:szCs w:val="32"/>
        </w:rPr>
        <w:t>端进入</w:t>
      </w:r>
      <w:proofErr w:type="gramEnd"/>
      <w:r w:rsidRPr="00641EF3">
        <w:rPr>
          <w:rFonts w:ascii="仿宋_GB2312" w:eastAsia="仿宋_GB2312" w:hAnsi="仿宋_GB2312" w:cs="仿宋_GB2312" w:hint="eastAsia"/>
          <w:color w:val="000000"/>
          <w:kern w:val="0"/>
          <w:sz w:val="32"/>
          <w:szCs w:val="32"/>
        </w:rPr>
        <w:t>招聘会会场→单位登录→进入视频</w:t>
      </w:r>
      <w:proofErr w:type="gramStart"/>
      <w:r w:rsidRPr="00641EF3">
        <w:rPr>
          <w:rFonts w:ascii="仿宋_GB2312" w:eastAsia="仿宋_GB2312" w:hAnsi="仿宋_GB2312" w:cs="仿宋_GB2312" w:hint="eastAsia"/>
          <w:color w:val="000000"/>
          <w:kern w:val="0"/>
          <w:sz w:val="32"/>
          <w:szCs w:val="32"/>
        </w:rPr>
        <w:t>面试间</w:t>
      </w:r>
      <w:proofErr w:type="gramEnd"/>
      <w:r w:rsidRPr="00641EF3">
        <w:rPr>
          <w:rFonts w:ascii="仿宋_GB2312" w:eastAsia="仿宋_GB2312" w:hAnsi="仿宋_GB2312" w:cs="仿宋_GB2312" w:hint="eastAsia"/>
          <w:color w:val="000000"/>
          <w:kern w:val="0"/>
          <w:sz w:val="32"/>
          <w:szCs w:val="32"/>
        </w:rPr>
        <w:t>→面试列表中选择在线求职者，点击“立即沟通”→进行视频沟通。更多人才需求可提前点击“去邀约面试”进入人才大厅邀约，邀约被同意后即可面试。视频挂断后，单位给出面试结果“合格”或者“不合格”，以及相关备注，以便后续查看。</w:t>
      </w:r>
    </w:p>
    <w:p w:rsidR="00641EF3" w:rsidRPr="00641EF3" w:rsidRDefault="00641EF3" w:rsidP="00641EF3">
      <w:pPr>
        <w:widowControl/>
        <w:topLinePunct/>
        <w:spacing w:line="600" w:lineRule="atLeast"/>
        <w:ind w:firstLineChars="200" w:firstLine="640"/>
        <w:rPr>
          <w:rFonts w:ascii="黑体" w:eastAsia="黑体" w:hAnsi="黑体" w:cs="黑体"/>
          <w:color w:val="000000"/>
          <w:kern w:val="0"/>
          <w:sz w:val="32"/>
        </w:rPr>
      </w:pPr>
      <w:r w:rsidRPr="00641EF3">
        <w:rPr>
          <w:rFonts w:ascii="黑体" w:eastAsia="黑体" w:hAnsi="黑体" w:cs="黑体" w:hint="eastAsia"/>
          <w:color w:val="000000"/>
          <w:kern w:val="0"/>
          <w:sz w:val="32"/>
        </w:rPr>
        <w:t>三、毕业生参会</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color w:val="000000"/>
          <w:kern w:val="0"/>
          <w:sz w:val="32"/>
          <w:szCs w:val="32"/>
        </w:rPr>
        <w:t>1.</w:t>
      </w:r>
      <w:r w:rsidRPr="00641EF3">
        <w:rPr>
          <w:rFonts w:ascii="仿宋_GB2312" w:eastAsia="仿宋_GB2312" w:hAnsi="仿宋_GB2312" w:cs="仿宋_GB2312" w:hint="eastAsia"/>
          <w:color w:val="000000"/>
          <w:kern w:val="0"/>
          <w:sz w:val="32"/>
          <w:szCs w:val="32"/>
        </w:rPr>
        <w:t>登录。毕业生使用</w:t>
      </w:r>
      <w:proofErr w:type="gramStart"/>
      <w:r w:rsidRPr="00641EF3">
        <w:rPr>
          <w:rFonts w:ascii="仿宋_GB2312" w:eastAsia="仿宋_GB2312" w:hAnsi="仿宋_GB2312" w:cs="仿宋_GB2312" w:hint="eastAsia"/>
          <w:color w:val="000000"/>
          <w:kern w:val="0"/>
          <w:sz w:val="32"/>
          <w:szCs w:val="32"/>
        </w:rPr>
        <w:t>手机微信搜索</w:t>
      </w:r>
      <w:proofErr w:type="gramEnd"/>
      <w:r w:rsidRPr="00641EF3">
        <w:rPr>
          <w:rFonts w:ascii="仿宋_GB2312" w:eastAsia="仿宋_GB2312" w:hAnsi="仿宋_GB2312" w:cs="仿宋_GB2312" w:hint="eastAsia"/>
          <w:color w:val="000000"/>
          <w:kern w:val="0"/>
          <w:sz w:val="32"/>
          <w:szCs w:val="32"/>
        </w:rPr>
        <w:t>关注</w:t>
      </w:r>
      <w:proofErr w:type="gramStart"/>
      <w:r w:rsidRPr="00641EF3">
        <w:rPr>
          <w:rFonts w:ascii="仿宋_GB2312" w:eastAsia="仿宋_GB2312" w:hAnsi="仿宋_GB2312" w:cs="仿宋_GB2312" w:hint="eastAsia"/>
          <w:color w:val="000000"/>
          <w:kern w:val="0"/>
          <w:sz w:val="32"/>
          <w:szCs w:val="32"/>
        </w:rPr>
        <w:t>云就业</w:t>
      </w:r>
      <w:proofErr w:type="gramEnd"/>
      <w:r w:rsidRPr="00641EF3">
        <w:rPr>
          <w:rFonts w:ascii="仿宋_GB2312" w:eastAsia="仿宋_GB2312" w:hAnsi="仿宋_GB2312" w:cs="仿宋_GB2312" w:hint="eastAsia"/>
          <w:color w:val="000000"/>
          <w:kern w:val="0"/>
          <w:sz w:val="32"/>
          <w:szCs w:val="32"/>
        </w:rPr>
        <w:t>“快招聘”小程序或扫描下方二</w:t>
      </w:r>
      <w:proofErr w:type="gramStart"/>
      <w:r w:rsidRPr="00641EF3">
        <w:rPr>
          <w:rFonts w:ascii="仿宋_GB2312" w:eastAsia="仿宋_GB2312" w:hAnsi="仿宋_GB2312" w:cs="仿宋_GB2312" w:hint="eastAsia"/>
          <w:color w:val="000000"/>
          <w:kern w:val="0"/>
          <w:sz w:val="32"/>
          <w:szCs w:val="32"/>
        </w:rPr>
        <w:t>维码进入</w:t>
      </w:r>
      <w:proofErr w:type="gramEnd"/>
      <w:r w:rsidRPr="00641EF3">
        <w:rPr>
          <w:rFonts w:ascii="仿宋_GB2312" w:eastAsia="仿宋_GB2312" w:hAnsi="仿宋_GB2312" w:cs="仿宋_GB2312" w:hint="eastAsia"/>
          <w:color w:val="000000"/>
          <w:kern w:val="0"/>
          <w:sz w:val="32"/>
          <w:szCs w:val="32"/>
        </w:rPr>
        <w:t>点击“双选会”即可进到</w:t>
      </w:r>
      <w:proofErr w:type="gramStart"/>
      <w:r w:rsidRPr="00641EF3">
        <w:rPr>
          <w:rFonts w:ascii="仿宋_GB2312" w:eastAsia="仿宋_GB2312" w:hAnsi="仿宋_GB2312" w:cs="仿宋_GB2312" w:hint="eastAsia"/>
          <w:color w:val="000000"/>
          <w:kern w:val="0"/>
          <w:sz w:val="32"/>
          <w:szCs w:val="32"/>
        </w:rPr>
        <w:t>视频双选会</w:t>
      </w:r>
      <w:proofErr w:type="gramEnd"/>
      <w:r w:rsidRPr="00641EF3">
        <w:rPr>
          <w:rFonts w:ascii="仿宋_GB2312" w:eastAsia="仿宋_GB2312" w:hAnsi="仿宋_GB2312" w:cs="仿宋_GB2312" w:hint="eastAsia"/>
          <w:color w:val="000000"/>
          <w:kern w:val="0"/>
          <w:sz w:val="32"/>
          <w:szCs w:val="32"/>
        </w:rPr>
        <w:t>专区。</w:t>
      </w:r>
    </w:p>
    <w:p w:rsidR="00641EF3" w:rsidRPr="00641EF3" w:rsidRDefault="00641EF3" w:rsidP="00641EF3">
      <w:pPr>
        <w:widowControl/>
        <w:spacing w:line="600" w:lineRule="atLeast"/>
        <w:jc w:val="center"/>
        <w:rPr>
          <w:rFonts w:ascii="Times New Roman" w:eastAsia="宋体" w:hAnsi="Times New Roman" w:cs="Times New Roman"/>
          <w:color w:val="000000"/>
          <w:kern w:val="0"/>
          <w:sz w:val="30"/>
          <w:szCs w:val="30"/>
        </w:rPr>
      </w:pPr>
      <w:r>
        <w:rPr>
          <w:rFonts w:ascii="Times New Roman" w:eastAsia="宋体" w:hAnsi="Times New Roman" w:cs="Times New Roman"/>
          <w:noProof/>
          <w:color w:val="000000"/>
          <w:kern w:val="0"/>
          <w:sz w:val="30"/>
          <w:szCs w:val="30"/>
        </w:rPr>
        <w:drawing>
          <wp:inline distT="0" distB="0" distL="0" distR="0">
            <wp:extent cx="2552700" cy="2343150"/>
            <wp:effectExtent l="19050" t="0" r="0" b="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7"/>
                    <a:srcRect/>
                    <a:stretch>
                      <a:fillRect/>
                    </a:stretch>
                  </pic:blipFill>
                  <pic:spPr bwMode="auto">
                    <a:xfrm>
                      <a:off x="0" y="0"/>
                      <a:ext cx="2552700" cy="2343150"/>
                    </a:xfrm>
                    <a:prstGeom prst="rect">
                      <a:avLst/>
                    </a:prstGeom>
                    <a:noFill/>
                    <a:ln w="9525">
                      <a:noFill/>
                      <a:miter lim="800000"/>
                      <a:headEnd/>
                      <a:tailEnd/>
                    </a:ln>
                  </pic:spPr>
                </pic:pic>
              </a:graphicData>
            </a:graphic>
          </wp:inline>
        </w:drawing>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color w:val="000000"/>
          <w:kern w:val="0"/>
          <w:sz w:val="32"/>
          <w:szCs w:val="32"/>
        </w:rPr>
        <w:lastRenderedPageBreak/>
        <w:t>2.</w:t>
      </w:r>
      <w:r w:rsidRPr="00641EF3">
        <w:rPr>
          <w:rFonts w:ascii="仿宋_GB2312" w:eastAsia="仿宋_GB2312" w:hAnsi="仿宋_GB2312" w:cs="仿宋_GB2312" w:hint="eastAsia"/>
          <w:color w:val="000000"/>
          <w:kern w:val="0"/>
          <w:sz w:val="32"/>
          <w:szCs w:val="32"/>
        </w:rPr>
        <w:t>信息匹配。首次进入系统后，可以选择“云就业匹配”或“使用当前微信手机号”登录</w:t>
      </w:r>
      <w:r w:rsidRPr="00641EF3">
        <w:rPr>
          <w:rFonts w:ascii="仿宋_GB2312" w:eastAsia="仿宋_GB2312" w:hAnsi="仿宋_GB2312" w:cs="仿宋_GB2312"/>
          <w:color w:val="000000"/>
          <w:kern w:val="0"/>
          <w:sz w:val="32"/>
          <w:szCs w:val="32"/>
        </w:rPr>
        <w:t>/</w:t>
      </w:r>
      <w:r w:rsidRPr="00641EF3">
        <w:rPr>
          <w:rFonts w:ascii="仿宋_GB2312" w:eastAsia="仿宋_GB2312" w:hAnsi="仿宋_GB2312" w:cs="仿宋_GB2312" w:hint="eastAsia"/>
          <w:color w:val="000000"/>
          <w:kern w:val="0"/>
          <w:sz w:val="32"/>
          <w:szCs w:val="32"/>
        </w:rPr>
        <w:t>注册（无法登录的同学可以登录湖南环境生物职业技术学院就业信息网注册并绑定微信号），并按照提示完成资料填写。</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color w:val="000000"/>
          <w:kern w:val="0"/>
          <w:sz w:val="32"/>
          <w:szCs w:val="32"/>
        </w:rPr>
        <w:t>3.</w:t>
      </w:r>
      <w:r w:rsidRPr="00641EF3">
        <w:rPr>
          <w:rFonts w:ascii="仿宋_GB2312" w:eastAsia="仿宋_GB2312" w:hAnsi="仿宋_GB2312" w:cs="仿宋_GB2312" w:hint="eastAsia"/>
          <w:color w:val="000000"/>
          <w:kern w:val="0"/>
          <w:sz w:val="32"/>
          <w:szCs w:val="32"/>
        </w:rPr>
        <w:t>参会。点击“双选会”，搜索选择“云就业视频招聘会</w:t>
      </w:r>
      <w:r w:rsidRPr="00641EF3">
        <w:rPr>
          <w:rFonts w:ascii="仿宋_GB2312" w:eastAsia="仿宋_GB2312" w:hAnsi="仿宋_GB2312" w:cs="仿宋_GB2312"/>
          <w:color w:val="000000"/>
          <w:kern w:val="0"/>
          <w:sz w:val="32"/>
          <w:szCs w:val="32"/>
        </w:rPr>
        <w:t>-</w:t>
      </w:r>
      <w:r w:rsidRPr="00641EF3">
        <w:rPr>
          <w:rFonts w:ascii="仿宋_GB2312" w:eastAsia="仿宋_GB2312" w:hAnsi="仿宋_GB2312" w:cs="仿宋_GB2312" w:hint="eastAsia"/>
          <w:color w:val="000000"/>
          <w:kern w:val="0"/>
          <w:sz w:val="32"/>
          <w:szCs w:val="32"/>
        </w:rPr>
        <w:t>医护线上专场”进入后，可提前点击“报名进入会场”进行报名（简历完善</w:t>
      </w:r>
      <w:proofErr w:type="gramStart"/>
      <w:r w:rsidRPr="00641EF3">
        <w:rPr>
          <w:rFonts w:ascii="仿宋_GB2312" w:eastAsia="仿宋_GB2312" w:hAnsi="仿宋_GB2312" w:cs="仿宋_GB2312" w:hint="eastAsia"/>
          <w:color w:val="000000"/>
          <w:kern w:val="0"/>
          <w:sz w:val="32"/>
          <w:szCs w:val="32"/>
        </w:rPr>
        <w:t>度需要</w:t>
      </w:r>
      <w:proofErr w:type="gramEnd"/>
      <w:r w:rsidRPr="00641EF3">
        <w:rPr>
          <w:rFonts w:ascii="仿宋_GB2312" w:eastAsia="仿宋_GB2312" w:hAnsi="仿宋_GB2312" w:cs="仿宋_GB2312" w:hint="eastAsia"/>
          <w:color w:val="000000"/>
          <w:kern w:val="0"/>
          <w:sz w:val="32"/>
          <w:szCs w:val="32"/>
        </w:rPr>
        <w:t>在</w:t>
      </w:r>
      <w:r w:rsidRPr="00641EF3">
        <w:rPr>
          <w:rFonts w:ascii="仿宋_GB2312" w:eastAsia="仿宋_GB2312" w:hAnsi="仿宋_GB2312" w:cs="仿宋_GB2312"/>
          <w:color w:val="000000"/>
          <w:kern w:val="0"/>
          <w:sz w:val="32"/>
          <w:szCs w:val="32"/>
        </w:rPr>
        <w:t>70%</w:t>
      </w:r>
      <w:r w:rsidRPr="00641EF3">
        <w:rPr>
          <w:rFonts w:ascii="仿宋_GB2312" w:eastAsia="仿宋_GB2312" w:hAnsi="仿宋_GB2312" w:cs="仿宋_GB2312" w:hint="eastAsia"/>
          <w:color w:val="000000"/>
          <w:kern w:val="0"/>
          <w:sz w:val="32"/>
          <w:szCs w:val="32"/>
        </w:rPr>
        <w:t>以上，如果简历未完善，请点击“简历”进行完善）。</w:t>
      </w:r>
    </w:p>
    <w:p w:rsidR="00641EF3" w:rsidRPr="00641EF3" w:rsidRDefault="00641EF3" w:rsidP="00641EF3">
      <w:pPr>
        <w:widowControl/>
        <w:topLinePunct/>
        <w:spacing w:line="600" w:lineRule="atLeast"/>
        <w:ind w:firstLineChars="200" w:firstLine="640"/>
        <w:rPr>
          <w:rFonts w:ascii="黑体" w:eastAsia="黑体" w:hAnsi="黑体" w:cs="黑体"/>
          <w:color w:val="000000"/>
          <w:kern w:val="0"/>
          <w:sz w:val="32"/>
        </w:rPr>
      </w:pPr>
      <w:r w:rsidRPr="00641EF3">
        <w:rPr>
          <w:rFonts w:ascii="黑体" w:eastAsia="黑体" w:hAnsi="黑体" w:cs="黑体" w:hint="eastAsia"/>
          <w:color w:val="000000"/>
          <w:kern w:val="0"/>
          <w:sz w:val="32"/>
        </w:rPr>
        <w:t>四、注意事项</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color w:val="000000"/>
          <w:kern w:val="0"/>
          <w:sz w:val="32"/>
          <w:szCs w:val="32"/>
        </w:rPr>
        <w:t>1.</w:t>
      </w:r>
      <w:r w:rsidRPr="00641EF3">
        <w:rPr>
          <w:rFonts w:ascii="仿宋_GB2312" w:eastAsia="仿宋_GB2312" w:hAnsi="仿宋_GB2312" w:cs="仿宋_GB2312" w:hint="eastAsia"/>
          <w:color w:val="000000"/>
          <w:kern w:val="0"/>
          <w:sz w:val="32"/>
          <w:szCs w:val="32"/>
        </w:rPr>
        <w:t>为提升</w:t>
      </w:r>
      <w:proofErr w:type="gramStart"/>
      <w:r w:rsidRPr="00641EF3">
        <w:rPr>
          <w:rFonts w:ascii="仿宋_GB2312" w:eastAsia="仿宋_GB2312" w:hAnsi="仿宋_GB2312" w:cs="仿宋_GB2312" w:hint="eastAsia"/>
          <w:color w:val="000000"/>
          <w:kern w:val="0"/>
          <w:sz w:val="32"/>
          <w:szCs w:val="32"/>
        </w:rPr>
        <w:t>视频双选会</w:t>
      </w:r>
      <w:proofErr w:type="gramEnd"/>
      <w:r w:rsidRPr="00641EF3">
        <w:rPr>
          <w:rFonts w:ascii="仿宋_GB2312" w:eastAsia="仿宋_GB2312" w:hAnsi="仿宋_GB2312" w:cs="仿宋_GB2312" w:hint="eastAsia"/>
          <w:color w:val="000000"/>
          <w:kern w:val="0"/>
          <w:sz w:val="32"/>
          <w:szCs w:val="32"/>
        </w:rPr>
        <w:t>质量和效果，组织方将适当控制规模，根据单位岗位与毕业生专业需求匹配度、岗位学历层次要求等，对申请企业进行筛选审核。名额满后将停止报名审核，如未通过报名审核，还可以继续申请网络在线招聘，敬请理解。</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color w:val="000000"/>
          <w:kern w:val="0"/>
          <w:sz w:val="32"/>
          <w:szCs w:val="32"/>
        </w:rPr>
        <w:t>2.</w:t>
      </w:r>
      <w:r w:rsidRPr="00641EF3">
        <w:rPr>
          <w:rFonts w:ascii="仿宋_GB2312" w:eastAsia="仿宋_GB2312" w:hAnsi="仿宋_GB2312" w:cs="仿宋_GB2312" w:hint="eastAsia"/>
          <w:color w:val="000000"/>
          <w:kern w:val="0"/>
          <w:sz w:val="32"/>
          <w:szCs w:val="32"/>
        </w:rPr>
        <w:t>我们会在提交申请后</w:t>
      </w:r>
      <w:r w:rsidRPr="00641EF3">
        <w:rPr>
          <w:rFonts w:ascii="仿宋_GB2312" w:eastAsia="仿宋_GB2312" w:hAnsi="仿宋_GB2312" w:cs="仿宋_GB2312"/>
          <w:color w:val="000000"/>
          <w:kern w:val="0"/>
          <w:sz w:val="32"/>
          <w:szCs w:val="32"/>
        </w:rPr>
        <w:t>48</w:t>
      </w:r>
      <w:r w:rsidRPr="00641EF3">
        <w:rPr>
          <w:rFonts w:ascii="仿宋_GB2312" w:eastAsia="仿宋_GB2312" w:hAnsi="仿宋_GB2312" w:cs="仿宋_GB2312" w:hint="eastAsia"/>
          <w:color w:val="000000"/>
          <w:kern w:val="0"/>
          <w:sz w:val="32"/>
          <w:szCs w:val="32"/>
        </w:rPr>
        <w:t>小时内审核，请留意</w:t>
      </w:r>
      <w:proofErr w:type="gramStart"/>
      <w:r w:rsidRPr="00641EF3">
        <w:rPr>
          <w:rFonts w:ascii="仿宋_GB2312" w:eastAsia="仿宋_GB2312" w:hAnsi="仿宋_GB2312" w:cs="仿宋_GB2312" w:hint="eastAsia"/>
          <w:color w:val="000000"/>
          <w:kern w:val="0"/>
          <w:sz w:val="32"/>
          <w:szCs w:val="32"/>
        </w:rPr>
        <w:t>云就业</w:t>
      </w:r>
      <w:proofErr w:type="gramEnd"/>
      <w:r w:rsidRPr="00641EF3">
        <w:rPr>
          <w:rFonts w:ascii="仿宋_GB2312" w:eastAsia="仿宋_GB2312" w:hAnsi="仿宋_GB2312" w:cs="仿宋_GB2312" w:hint="eastAsia"/>
          <w:color w:val="000000"/>
          <w:kern w:val="0"/>
          <w:sz w:val="32"/>
          <w:szCs w:val="32"/>
        </w:rPr>
        <w:t>平台的反馈信息。</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color w:val="000000"/>
          <w:kern w:val="0"/>
          <w:sz w:val="32"/>
          <w:szCs w:val="32"/>
        </w:rPr>
        <w:t>3.</w:t>
      </w:r>
      <w:r w:rsidRPr="00641EF3">
        <w:rPr>
          <w:rFonts w:ascii="仿宋_GB2312" w:eastAsia="仿宋_GB2312" w:hAnsi="仿宋_GB2312" w:cs="仿宋_GB2312" w:hint="eastAsia"/>
          <w:color w:val="000000"/>
          <w:kern w:val="0"/>
          <w:sz w:val="32"/>
          <w:szCs w:val="32"/>
        </w:rPr>
        <w:t>招聘过程中，不得出现虚假信息、传销信息、带歧视字眼等信息，一经发现，取消其参加资格。</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color w:val="000000"/>
          <w:kern w:val="0"/>
          <w:sz w:val="32"/>
          <w:szCs w:val="32"/>
        </w:rPr>
        <w:t>4.</w:t>
      </w:r>
      <w:r w:rsidRPr="00641EF3">
        <w:rPr>
          <w:rFonts w:ascii="仿宋_GB2312" w:eastAsia="仿宋_GB2312" w:hAnsi="仿宋_GB2312" w:cs="仿宋_GB2312" w:hint="eastAsia"/>
          <w:color w:val="000000"/>
          <w:kern w:val="0"/>
          <w:sz w:val="32"/>
          <w:szCs w:val="32"/>
        </w:rPr>
        <w:t>待疫情结束，欢迎用人单位来校选聘人才，学校将竭诚为各用人单位和毕业生提供优质服务。</w:t>
      </w:r>
    </w:p>
    <w:p w:rsidR="00641EF3" w:rsidRPr="00641EF3" w:rsidRDefault="00641EF3" w:rsidP="00641EF3">
      <w:pPr>
        <w:widowControl/>
        <w:topLinePunct/>
        <w:spacing w:line="600" w:lineRule="atLeast"/>
        <w:ind w:firstLineChars="200" w:firstLine="640"/>
        <w:rPr>
          <w:rFonts w:ascii="黑体" w:eastAsia="黑体" w:hAnsi="黑体" w:cs="黑体"/>
          <w:color w:val="000000"/>
          <w:kern w:val="0"/>
          <w:sz w:val="32"/>
        </w:rPr>
      </w:pPr>
      <w:r w:rsidRPr="00641EF3">
        <w:rPr>
          <w:rFonts w:ascii="黑体" w:eastAsia="黑体" w:hAnsi="黑体" w:cs="黑体" w:hint="eastAsia"/>
          <w:color w:val="000000"/>
          <w:kern w:val="0"/>
          <w:sz w:val="32"/>
        </w:rPr>
        <w:lastRenderedPageBreak/>
        <w:t>五、参会毕业生基本情况</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hint="eastAsia"/>
          <w:color w:val="000000"/>
          <w:kern w:val="0"/>
          <w:sz w:val="32"/>
          <w:szCs w:val="32"/>
        </w:rPr>
        <w:t>除我院毕业生外，本次供需见面会还邀请了兄弟院校医护卫生类专业毕业生参加。我院</w:t>
      </w:r>
      <w:r w:rsidRPr="00641EF3">
        <w:rPr>
          <w:rFonts w:ascii="仿宋_GB2312" w:eastAsia="仿宋_GB2312" w:hAnsi="仿宋_GB2312" w:cs="仿宋_GB2312"/>
          <w:color w:val="000000"/>
          <w:kern w:val="0"/>
          <w:sz w:val="32"/>
          <w:szCs w:val="32"/>
        </w:rPr>
        <w:t>2022</w:t>
      </w:r>
      <w:r w:rsidRPr="00641EF3">
        <w:rPr>
          <w:rFonts w:ascii="仿宋_GB2312" w:eastAsia="仿宋_GB2312" w:hAnsi="仿宋_GB2312" w:cs="仿宋_GB2312" w:hint="eastAsia"/>
          <w:color w:val="000000"/>
          <w:kern w:val="0"/>
          <w:sz w:val="32"/>
          <w:szCs w:val="32"/>
        </w:rPr>
        <w:t>届医护专业毕业生</w:t>
      </w:r>
      <w:r w:rsidRPr="00641EF3">
        <w:rPr>
          <w:rFonts w:ascii="仿宋_GB2312" w:eastAsia="仿宋_GB2312" w:hAnsi="仿宋_GB2312" w:cs="仿宋_GB2312"/>
          <w:color w:val="000000"/>
          <w:kern w:val="0"/>
          <w:sz w:val="32"/>
          <w:szCs w:val="32"/>
        </w:rPr>
        <w:t>3500</w:t>
      </w:r>
      <w:r w:rsidRPr="00641EF3">
        <w:rPr>
          <w:rFonts w:ascii="仿宋_GB2312" w:eastAsia="仿宋_GB2312" w:hAnsi="仿宋_GB2312" w:cs="仿宋_GB2312" w:hint="eastAsia"/>
          <w:color w:val="000000"/>
          <w:kern w:val="0"/>
          <w:sz w:val="32"/>
          <w:szCs w:val="32"/>
        </w:rPr>
        <w:t>人，具体情况如下表所示：</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5"/>
        <w:gridCol w:w="3180"/>
        <w:gridCol w:w="1560"/>
        <w:gridCol w:w="1746"/>
      </w:tblGrid>
      <w:tr w:rsidR="00641EF3" w:rsidRPr="00641EF3">
        <w:trPr>
          <w:trHeight w:val="717"/>
          <w:jc w:val="center"/>
        </w:trPr>
        <w:tc>
          <w:tcPr>
            <w:tcW w:w="2205" w:type="dxa"/>
            <w:vAlign w:val="center"/>
          </w:tcPr>
          <w:p w:rsidR="00641EF3" w:rsidRPr="00641EF3" w:rsidRDefault="00641EF3" w:rsidP="00641EF3">
            <w:pPr>
              <w:spacing w:line="400" w:lineRule="exact"/>
              <w:jc w:val="center"/>
              <w:rPr>
                <w:rFonts w:ascii="仿宋_GB2312" w:eastAsia="仿宋_GB2312" w:hAnsi="仿宋_GB2312" w:cs="仿宋_GB2312"/>
                <w:b/>
                <w:sz w:val="32"/>
                <w:szCs w:val="32"/>
              </w:rPr>
            </w:pPr>
            <w:r w:rsidRPr="00641EF3">
              <w:rPr>
                <w:rFonts w:ascii="仿宋_GB2312" w:eastAsia="仿宋_GB2312" w:hAnsi="仿宋_GB2312" w:cs="仿宋_GB2312" w:hint="eastAsia"/>
                <w:b/>
                <w:sz w:val="32"/>
                <w:szCs w:val="32"/>
              </w:rPr>
              <w:t>二级学院</w:t>
            </w:r>
          </w:p>
        </w:tc>
        <w:tc>
          <w:tcPr>
            <w:tcW w:w="3180" w:type="dxa"/>
            <w:vAlign w:val="center"/>
          </w:tcPr>
          <w:p w:rsidR="00641EF3" w:rsidRPr="00641EF3" w:rsidRDefault="00641EF3" w:rsidP="00641EF3">
            <w:pPr>
              <w:spacing w:line="400" w:lineRule="exact"/>
              <w:jc w:val="center"/>
              <w:rPr>
                <w:rFonts w:ascii="仿宋_GB2312" w:eastAsia="仿宋_GB2312" w:hAnsi="仿宋_GB2312" w:cs="仿宋_GB2312"/>
                <w:b/>
                <w:sz w:val="32"/>
                <w:szCs w:val="32"/>
              </w:rPr>
            </w:pPr>
            <w:r w:rsidRPr="00641EF3">
              <w:rPr>
                <w:rFonts w:ascii="仿宋_GB2312" w:eastAsia="仿宋_GB2312" w:hAnsi="仿宋_GB2312" w:cs="仿宋_GB2312" w:hint="eastAsia"/>
                <w:b/>
                <w:sz w:val="32"/>
                <w:szCs w:val="32"/>
              </w:rPr>
              <w:t>专</w:t>
            </w:r>
            <w:r w:rsidRPr="00641EF3">
              <w:rPr>
                <w:rFonts w:ascii="仿宋_GB2312" w:eastAsia="仿宋_GB2312" w:hAnsi="仿宋_GB2312" w:cs="仿宋_GB2312"/>
                <w:b/>
                <w:sz w:val="32"/>
                <w:szCs w:val="32"/>
              </w:rPr>
              <w:t xml:space="preserve"> </w:t>
            </w:r>
            <w:r w:rsidRPr="00641EF3">
              <w:rPr>
                <w:rFonts w:ascii="仿宋_GB2312" w:eastAsia="仿宋_GB2312" w:hAnsi="仿宋_GB2312" w:cs="仿宋_GB2312" w:hint="eastAsia"/>
                <w:b/>
                <w:sz w:val="32"/>
                <w:szCs w:val="32"/>
              </w:rPr>
              <w:t>业</w:t>
            </w:r>
            <w:r w:rsidRPr="00641EF3">
              <w:rPr>
                <w:rFonts w:ascii="仿宋_GB2312" w:eastAsia="仿宋_GB2312" w:hAnsi="仿宋_GB2312" w:cs="仿宋_GB2312"/>
                <w:b/>
                <w:sz w:val="32"/>
                <w:szCs w:val="32"/>
              </w:rPr>
              <w:t xml:space="preserve"> </w:t>
            </w:r>
            <w:r w:rsidRPr="00641EF3">
              <w:rPr>
                <w:rFonts w:ascii="仿宋_GB2312" w:eastAsia="仿宋_GB2312" w:hAnsi="仿宋_GB2312" w:cs="仿宋_GB2312" w:hint="eastAsia"/>
                <w:b/>
                <w:sz w:val="32"/>
                <w:szCs w:val="32"/>
              </w:rPr>
              <w:t>名</w:t>
            </w:r>
            <w:r w:rsidRPr="00641EF3">
              <w:rPr>
                <w:rFonts w:ascii="仿宋_GB2312" w:eastAsia="仿宋_GB2312" w:hAnsi="仿宋_GB2312" w:cs="仿宋_GB2312"/>
                <w:b/>
                <w:sz w:val="32"/>
                <w:szCs w:val="32"/>
              </w:rPr>
              <w:t xml:space="preserve"> </w:t>
            </w:r>
            <w:r w:rsidRPr="00641EF3">
              <w:rPr>
                <w:rFonts w:ascii="仿宋_GB2312" w:eastAsia="仿宋_GB2312" w:hAnsi="仿宋_GB2312" w:cs="仿宋_GB2312" w:hint="eastAsia"/>
                <w:b/>
                <w:sz w:val="32"/>
                <w:szCs w:val="32"/>
              </w:rPr>
              <w:t>称</w:t>
            </w:r>
          </w:p>
        </w:tc>
        <w:tc>
          <w:tcPr>
            <w:tcW w:w="1560" w:type="dxa"/>
            <w:vAlign w:val="center"/>
          </w:tcPr>
          <w:p w:rsidR="00641EF3" w:rsidRPr="00641EF3" w:rsidRDefault="00641EF3" w:rsidP="00641EF3">
            <w:pPr>
              <w:spacing w:line="400" w:lineRule="exact"/>
              <w:jc w:val="center"/>
              <w:rPr>
                <w:rFonts w:ascii="仿宋_GB2312" w:eastAsia="仿宋_GB2312" w:hAnsi="仿宋_GB2312" w:cs="仿宋_GB2312"/>
                <w:b/>
                <w:sz w:val="32"/>
                <w:szCs w:val="32"/>
              </w:rPr>
            </w:pPr>
            <w:r w:rsidRPr="00641EF3">
              <w:rPr>
                <w:rFonts w:ascii="仿宋_GB2312" w:eastAsia="仿宋_GB2312" w:hAnsi="仿宋_GB2312" w:cs="仿宋_GB2312" w:hint="eastAsia"/>
                <w:b/>
                <w:sz w:val="32"/>
                <w:szCs w:val="32"/>
              </w:rPr>
              <w:t>学</w:t>
            </w:r>
            <w:r w:rsidRPr="00641EF3">
              <w:rPr>
                <w:rFonts w:ascii="仿宋_GB2312" w:eastAsia="仿宋_GB2312" w:hAnsi="仿宋_GB2312" w:cs="仿宋_GB2312"/>
                <w:b/>
                <w:sz w:val="32"/>
                <w:szCs w:val="32"/>
              </w:rPr>
              <w:t xml:space="preserve"> </w:t>
            </w:r>
            <w:r w:rsidRPr="00641EF3">
              <w:rPr>
                <w:rFonts w:ascii="仿宋_GB2312" w:eastAsia="仿宋_GB2312" w:hAnsi="仿宋_GB2312" w:cs="仿宋_GB2312" w:hint="eastAsia"/>
                <w:b/>
                <w:sz w:val="32"/>
                <w:szCs w:val="32"/>
              </w:rPr>
              <w:t>历</w:t>
            </w:r>
          </w:p>
        </w:tc>
        <w:tc>
          <w:tcPr>
            <w:tcW w:w="1746" w:type="dxa"/>
            <w:vAlign w:val="center"/>
          </w:tcPr>
          <w:p w:rsidR="00641EF3" w:rsidRPr="00641EF3" w:rsidRDefault="00641EF3" w:rsidP="00641EF3">
            <w:pPr>
              <w:spacing w:line="400" w:lineRule="exact"/>
              <w:jc w:val="center"/>
              <w:rPr>
                <w:rFonts w:ascii="仿宋_GB2312" w:eastAsia="仿宋_GB2312" w:hAnsi="仿宋_GB2312" w:cs="仿宋_GB2312"/>
                <w:b/>
                <w:sz w:val="32"/>
                <w:szCs w:val="32"/>
              </w:rPr>
            </w:pPr>
            <w:r w:rsidRPr="00641EF3">
              <w:rPr>
                <w:rFonts w:ascii="仿宋_GB2312" w:eastAsia="仿宋_GB2312" w:hAnsi="仿宋_GB2312" w:cs="仿宋_GB2312" w:hint="eastAsia"/>
                <w:b/>
                <w:sz w:val="32"/>
                <w:szCs w:val="32"/>
              </w:rPr>
              <w:t>人数（人）</w:t>
            </w:r>
          </w:p>
        </w:tc>
      </w:tr>
      <w:tr w:rsidR="00641EF3" w:rsidRPr="00641EF3">
        <w:trPr>
          <w:trHeight w:val="425"/>
          <w:jc w:val="center"/>
        </w:trPr>
        <w:tc>
          <w:tcPr>
            <w:tcW w:w="2205" w:type="dxa"/>
            <w:vMerge w:val="restart"/>
            <w:vAlign w:val="center"/>
          </w:tcPr>
          <w:p w:rsidR="00641EF3" w:rsidRPr="00641EF3" w:rsidRDefault="00641EF3" w:rsidP="00641EF3">
            <w:pPr>
              <w:spacing w:line="400" w:lineRule="exact"/>
              <w:jc w:val="center"/>
              <w:rPr>
                <w:rFonts w:ascii="仿宋_GB2312" w:eastAsia="仿宋_GB2312" w:hAnsi="仿宋_GB2312" w:cs="仿宋_GB2312"/>
                <w:sz w:val="32"/>
                <w:szCs w:val="32"/>
              </w:rPr>
            </w:pPr>
            <w:r w:rsidRPr="00641EF3">
              <w:rPr>
                <w:rFonts w:ascii="仿宋_GB2312" w:eastAsia="仿宋_GB2312" w:hAnsi="仿宋_GB2312" w:cs="仿宋_GB2312" w:hint="eastAsia"/>
                <w:sz w:val="32"/>
                <w:szCs w:val="32"/>
              </w:rPr>
              <w:t>医学院</w:t>
            </w:r>
          </w:p>
        </w:tc>
        <w:tc>
          <w:tcPr>
            <w:tcW w:w="3180"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hint="eastAsia"/>
                <w:sz w:val="32"/>
                <w:szCs w:val="32"/>
              </w:rPr>
              <w:t>护</w:t>
            </w:r>
            <w:r w:rsidRPr="00641EF3">
              <w:rPr>
                <w:rFonts w:ascii="仿宋_GB2312" w:eastAsia="仿宋_GB2312" w:hAnsi="仿宋_GB2312" w:cs="仿宋_GB2312"/>
                <w:sz w:val="32"/>
                <w:szCs w:val="32"/>
              </w:rPr>
              <w:t xml:space="preserve">  </w:t>
            </w:r>
            <w:r w:rsidRPr="00641EF3">
              <w:rPr>
                <w:rFonts w:ascii="仿宋_GB2312" w:eastAsia="仿宋_GB2312" w:hAnsi="仿宋_GB2312" w:cs="仿宋_GB2312" w:hint="eastAsia"/>
                <w:sz w:val="32"/>
                <w:szCs w:val="32"/>
              </w:rPr>
              <w:t>理</w:t>
            </w:r>
          </w:p>
        </w:tc>
        <w:tc>
          <w:tcPr>
            <w:tcW w:w="1560"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hint="eastAsia"/>
                <w:sz w:val="32"/>
                <w:szCs w:val="32"/>
              </w:rPr>
              <w:t>大专</w:t>
            </w:r>
          </w:p>
        </w:tc>
        <w:tc>
          <w:tcPr>
            <w:tcW w:w="1746"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sz w:val="32"/>
                <w:szCs w:val="32"/>
              </w:rPr>
              <w:t>2552</w:t>
            </w:r>
          </w:p>
        </w:tc>
      </w:tr>
      <w:tr w:rsidR="00641EF3" w:rsidRPr="00641EF3">
        <w:trPr>
          <w:trHeight w:val="378"/>
          <w:jc w:val="center"/>
        </w:trPr>
        <w:tc>
          <w:tcPr>
            <w:tcW w:w="2205" w:type="dxa"/>
            <w:vMerge/>
            <w:vAlign w:val="center"/>
          </w:tcPr>
          <w:p w:rsidR="00641EF3" w:rsidRPr="00641EF3" w:rsidRDefault="00641EF3" w:rsidP="00641EF3">
            <w:pPr>
              <w:spacing w:line="400" w:lineRule="exact"/>
              <w:jc w:val="center"/>
              <w:rPr>
                <w:rFonts w:ascii="仿宋_GB2312" w:eastAsia="仿宋_GB2312" w:hAnsi="仿宋_GB2312" w:cs="仿宋_GB2312"/>
                <w:sz w:val="32"/>
                <w:szCs w:val="32"/>
              </w:rPr>
            </w:pPr>
          </w:p>
        </w:tc>
        <w:tc>
          <w:tcPr>
            <w:tcW w:w="3180"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hint="eastAsia"/>
                <w:sz w:val="32"/>
                <w:szCs w:val="32"/>
              </w:rPr>
              <w:t>助</w:t>
            </w:r>
            <w:r w:rsidRPr="00641EF3">
              <w:rPr>
                <w:rFonts w:ascii="仿宋_GB2312" w:eastAsia="仿宋_GB2312" w:hAnsi="仿宋_GB2312" w:cs="仿宋_GB2312"/>
                <w:sz w:val="32"/>
                <w:szCs w:val="32"/>
              </w:rPr>
              <w:t xml:space="preserve">  </w:t>
            </w:r>
            <w:r w:rsidRPr="00641EF3">
              <w:rPr>
                <w:rFonts w:ascii="仿宋_GB2312" w:eastAsia="仿宋_GB2312" w:hAnsi="仿宋_GB2312" w:cs="仿宋_GB2312" w:hint="eastAsia"/>
                <w:sz w:val="32"/>
                <w:szCs w:val="32"/>
              </w:rPr>
              <w:t>产</w:t>
            </w:r>
          </w:p>
        </w:tc>
        <w:tc>
          <w:tcPr>
            <w:tcW w:w="1560"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hint="eastAsia"/>
                <w:sz w:val="32"/>
                <w:szCs w:val="32"/>
              </w:rPr>
              <w:t>大专</w:t>
            </w:r>
          </w:p>
        </w:tc>
        <w:tc>
          <w:tcPr>
            <w:tcW w:w="1746"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sz w:val="32"/>
                <w:szCs w:val="32"/>
              </w:rPr>
              <w:t>352</w:t>
            </w:r>
          </w:p>
        </w:tc>
      </w:tr>
      <w:tr w:rsidR="00641EF3" w:rsidRPr="00641EF3">
        <w:trPr>
          <w:trHeight w:val="568"/>
          <w:jc w:val="center"/>
        </w:trPr>
        <w:tc>
          <w:tcPr>
            <w:tcW w:w="2205" w:type="dxa"/>
            <w:vMerge/>
            <w:vAlign w:val="center"/>
          </w:tcPr>
          <w:p w:rsidR="00641EF3" w:rsidRPr="00641EF3" w:rsidRDefault="00641EF3" w:rsidP="00641EF3">
            <w:pPr>
              <w:spacing w:line="400" w:lineRule="exact"/>
              <w:jc w:val="center"/>
              <w:rPr>
                <w:rFonts w:ascii="仿宋_GB2312" w:eastAsia="仿宋_GB2312" w:hAnsi="仿宋_GB2312" w:cs="仿宋_GB2312"/>
                <w:sz w:val="32"/>
                <w:szCs w:val="32"/>
              </w:rPr>
            </w:pPr>
          </w:p>
        </w:tc>
        <w:tc>
          <w:tcPr>
            <w:tcW w:w="3180"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hint="eastAsia"/>
                <w:sz w:val="32"/>
                <w:szCs w:val="32"/>
              </w:rPr>
              <w:t>口腔医学技术</w:t>
            </w:r>
          </w:p>
        </w:tc>
        <w:tc>
          <w:tcPr>
            <w:tcW w:w="1560"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hint="eastAsia"/>
                <w:sz w:val="32"/>
                <w:szCs w:val="32"/>
              </w:rPr>
              <w:t>大专</w:t>
            </w:r>
          </w:p>
        </w:tc>
        <w:tc>
          <w:tcPr>
            <w:tcW w:w="1746"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sz w:val="32"/>
                <w:szCs w:val="32"/>
              </w:rPr>
              <w:t>147</w:t>
            </w:r>
          </w:p>
        </w:tc>
      </w:tr>
      <w:tr w:rsidR="00641EF3" w:rsidRPr="00641EF3">
        <w:trPr>
          <w:trHeight w:val="441"/>
          <w:jc w:val="center"/>
        </w:trPr>
        <w:tc>
          <w:tcPr>
            <w:tcW w:w="2205" w:type="dxa"/>
            <w:vMerge/>
            <w:vAlign w:val="center"/>
          </w:tcPr>
          <w:p w:rsidR="00641EF3" w:rsidRPr="00641EF3" w:rsidRDefault="00641EF3" w:rsidP="00641EF3">
            <w:pPr>
              <w:spacing w:line="400" w:lineRule="exact"/>
              <w:jc w:val="center"/>
              <w:rPr>
                <w:rFonts w:ascii="仿宋_GB2312" w:eastAsia="仿宋_GB2312" w:hAnsi="仿宋_GB2312" w:cs="仿宋_GB2312"/>
                <w:sz w:val="32"/>
                <w:szCs w:val="32"/>
              </w:rPr>
            </w:pPr>
          </w:p>
        </w:tc>
        <w:tc>
          <w:tcPr>
            <w:tcW w:w="3180"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hint="eastAsia"/>
                <w:sz w:val="32"/>
                <w:szCs w:val="32"/>
              </w:rPr>
              <w:t>临床医学</w:t>
            </w:r>
          </w:p>
        </w:tc>
        <w:tc>
          <w:tcPr>
            <w:tcW w:w="1560"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hint="eastAsia"/>
                <w:sz w:val="32"/>
                <w:szCs w:val="32"/>
              </w:rPr>
              <w:t>大专</w:t>
            </w:r>
          </w:p>
        </w:tc>
        <w:tc>
          <w:tcPr>
            <w:tcW w:w="1746"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sz w:val="32"/>
                <w:szCs w:val="32"/>
              </w:rPr>
              <w:t>144</w:t>
            </w:r>
          </w:p>
        </w:tc>
      </w:tr>
      <w:tr w:rsidR="00641EF3" w:rsidRPr="00641EF3">
        <w:trPr>
          <w:trHeight w:val="472"/>
          <w:jc w:val="center"/>
        </w:trPr>
        <w:tc>
          <w:tcPr>
            <w:tcW w:w="2205" w:type="dxa"/>
            <w:vMerge/>
            <w:vAlign w:val="center"/>
          </w:tcPr>
          <w:p w:rsidR="00641EF3" w:rsidRPr="00641EF3" w:rsidRDefault="00641EF3" w:rsidP="00641EF3">
            <w:pPr>
              <w:spacing w:line="400" w:lineRule="exact"/>
              <w:jc w:val="center"/>
              <w:rPr>
                <w:rFonts w:ascii="仿宋_GB2312" w:eastAsia="仿宋_GB2312" w:hAnsi="仿宋_GB2312" w:cs="仿宋_GB2312"/>
                <w:sz w:val="32"/>
                <w:szCs w:val="32"/>
              </w:rPr>
            </w:pPr>
          </w:p>
        </w:tc>
        <w:tc>
          <w:tcPr>
            <w:tcW w:w="3180"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hint="eastAsia"/>
                <w:sz w:val="32"/>
                <w:szCs w:val="32"/>
              </w:rPr>
              <w:t>康复治疗技术</w:t>
            </w:r>
          </w:p>
        </w:tc>
        <w:tc>
          <w:tcPr>
            <w:tcW w:w="1560"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hint="eastAsia"/>
                <w:sz w:val="32"/>
                <w:szCs w:val="32"/>
              </w:rPr>
              <w:t>大专</w:t>
            </w:r>
          </w:p>
        </w:tc>
        <w:tc>
          <w:tcPr>
            <w:tcW w:w="1746"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sz w:val="32"/>
                <w:szCs w:val="32"/>
              </w:rPr>
              <w:t>268</w:t>
            </w:r>
          </w:p>
        </w:tc>
      </w:tr>
      <w:tr w:rsidR="00641EF3" w:rsidRPr="00641EF3">
        <w:trPr>
          <w:trHeight w:val="389"/>
          <w:jc w:val="center"/>
        </w:trPr>
        <w:tc>
          <w:tcPr>
            <w:tcW w:w="2205" w:type="dxa"/>
            <w:vMerge/>
            <w:vAlign w:val="center"/>
          </w:tcPr>
          <w:p w:rsidR="00641EF3" w:rsidRPr="00641EF3" w:rsidRDefault="00641EF3" w:rsidP="00641EF3">
            <w:pPr>
              <w:spacing w:line="400" w:lineRule="exact"/>
              <w:jc w:val="center"/>
              <w:rPr>
                <w:rFonts w:ascii="仿宋_GB2312" w:eastAsia="仿宋_GB2312" w:hAnsi="仿宋_GB2312" w:cs="仿宋_GB2312"/>
                <w:sz w:val="32"/>
                <w:szCs w:val="32"/>
              </w:rPr>
            </w:pPr>
          </w:p>
        </w:tc>
        <w:tc>
          <w:tcPr>
            <w:tcW w:w="3180"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hint="eastAsia"/>
                <w:sz w:val="32"/>
                <w:szCs w:val="32"/>
              </w:rPr>
              <w:t>预防医学</w:t>
            </w:r>
          </w:p>
        </w:tc>
        <w:tc>
          <w:tcPr>
            <w:tcW w:w="1560"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hint="eastAsia"/>
                <w:sz w:val="32"/>
                <w:szCs w:val="32"/>
              </w:rPr>
              <w:t>大专</w:t>
            </w:r>
          </w:p>
        </w:tc>
        <w:tc>
          <w:tcPr>
            <w:tcW w:w="1746"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sz w:val="32"/>
                <w:szCs w:val="32"/>
              </w:rPr>
              <w:t>37</w:t>
            </w:r>
          </w:p>
        </w:tc>
      </w:tr>
      <w:tr w:rsidR="00641EF3" w:rsidRPr="00641EF3">
        <w:trPr>
          <w:trHeight w:val="465"/>
          <w:jc w:val="center"/>
        </w:trPr>
        <w:tc>
          <w:tcPr>
            <w:tcW w:w="2205" w:type="dxa"/>
            <w:vMerge/>
            <w:vAlign w:val="center"/>
          </w:tcPr>
          <w:p w:rsidR="00641EF3" w:rsidRPr="00641EF3" w:rsidRDefault="00641EF3" w:rsidP="00641EF3">
            <w:pPr>
              <w:spacing w:line="400" w:lineRule="exact"/>
              <w:jc w:val="center"/>
              <w:rPr>
                <w:rFonts w:ascii="仿宋_GB2312" w:eastAsia="仿宋_GB2312" w:hAnsi="仿宋_GB2312" w:cs="仿宋_GB2312"/>
                <w:sz w:val="32"/>
                <w:szCs w:val="32"/>
              </w:rPr>
            </w:pPr>
          </w:p>
        </w:tc>
        <w:tc>
          <w:tcPr>
            <w:tcW w:w="3180"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hint="eastAsia"/>
                <w:sz w:val="32"/>
                <w:szCs w:val="32"/>
              </w:rPr>
              <w:t>合</w:t>
            </w:r>
            <w:r w:rsidRPr="00641EF3">
              <w:rPr>
                <w:rFonts w:ascii="仿宋_GB2312" w:eastAsia="仿宋_GB2312" w:hAnsi="仿宋_GB2312" w:cs="仿宋_GB2312"/>
                <w:sz w:val="32"/>
                <w:szCs w:val="32"/>
              </w:rPr>
              <w:t xml:space="preserve">  </w:t>
            </w:r>
            <w:r w:rsidRPr="00641EF3">
              <w:rPr>
                <w:rFonts w:ascii="仿宋_GB2312" w:eastAsia="仿宋_GB2312" w:hAnsi="仿宋_GB2312" w:cs="仿宋_GB2312" w:hint="eastAsia"/>
                <w:sz w:val="32"/>
                <w:szCs w:val="32"/>
              </w:rPr>
              <w:t>计</w:t>
            </w:r>
          </w:p>
        </w:tc>
        <w:tc>
          <w:tcPr>
            <w:tcW w:w="1560"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p>
        </w:tc>
        <w:tc>
          <w:tcPr>
            <w:tcW w:w="1746" w:type="dxa"/>
            <w:vAlign w:val="center"/>
          </w:tcPr>
          <w:p w:rsidR="00641EF3" w:rsidRPr="00641EF3" w:rsidRDefault="00641EF3" w:rsidP="00641EF3">
            <w:pPr>
              <w:spacing w:line="480" w:lineRule="auto"/>
              <w:jc w:val="center"/>
              <w:rPr>
                <w:rFonts w:ascii="仿宋_GB2312" w:eastAsia="仿宋_GB2312" w:hAnsi="仿宋_GB2312" w:cs="仿宋_GB2312"/>
                <w:sz w:val="32"/>
                <w:szCs w:val="32"/>
              </w:rPr>
            </w:pPr>
            <w:r w:rsidRPr="00641EF3">
              <w:rPr>
                <w:rFonts w:ascii="仿宋_GB2312" w:eastAsia="仿宋_GB2312" w:hAnsi="仿宋_GB2312" w:cs="仿宋_GB2312"/>
                <w:sz w:val="32"/>
                <w:szCs w:val="32"/>
              </w:rPr>
              <w:t>3500</w:t>
            </w:r>
          </w:p>
        </w:tc>
      </w:tr>
    </w:tbl>
    <w:p w:rsidR="00641EF3" w:rsidRPr="00641EF3" w:rsidRDefault="00641EF3" w:rsidP="00641EF3">
      <w:pPr>
        <w:spacing w:line="600" w:lineRule="exact"/>
        <w:rPr>
          <w:rFonts w:ascii="仿宋" w:eastAsia="仿宋" w:hAnsi="仿宋" w:cs="仿宋"/>
          <w:b/>
          <w:color w:val="000000"/>
          <w:kern w:val="0"/>
          <w:sz w:val="30"/>
        </w:rPr>
      </w:pPr>
      <w:r w:rsidRPr="00641EF3">
        <w:rPr>
          <w:rFonts w:ascii="Times New Roman" w:eastAsia="宋体" w:hAnsi="Times New Roman" w:cs="Times New Roman"/>
          <w:kern w:val="0"/>
          <w:sz w:val="24"/>
          <w:szCs w:val="21"/>
        </w:rPr>
        <w:t xml:space="preserve">                                            </w:t>
      </w:r>
    </w:p>
    <w:p w:rsidR="00641EF3" w:rsidRPr="00641EF3" w:rsidRDefault="00641EF3" w:rsidP="00641EF3">
      <w:pPr>
        <w:widowControl/>
        <w:topLinePunct/>
        <w:spacing w:line="600" w:lineRule="atLeast"/>
        <w:ind w:firstLineChars="200" w:firstLine="640"/>
        <w:rPr>
          <w:rFonts w:ascii="黑体" w:eastAsia="黑体" w:hAnsi="黑体" w:cs="黑体"/>
          <w:color w:val="000000"/>
          <w:kern w:val="0"/>
          <w:sz w:val="32"/>
        </w:rPr>
      </w:pPr>
      <w:r w:rsidRPr="00641EF3">
        <w:rPr>
          <w:rFonts w:ascii="黑体" w:eastAsia="黑体" w:hAnsi="黑体" w:cs="黑体" w:hint="eastAsia"/>
          <w:color w:val="000000"/>
          <w:kern w:val="0"/>
          <w:sz w:val="32"/>
        </w:rPr>
        <w:t>六、联系方式</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color w:val="000000"/>
          <w:kern w:val="0"/>
          <w:sz w:val="32"/>
          <w:szCs w:val="32"/>
        </w:rPr>
        <w:t>1.</w:t>
      </w:r>
      <w:r w:rsidRPr="00641EF3">
        <w:rPr>
          <w:rFonts w:ascii="仿宋_GB2312" w:eastAsia="仿宋_GB2312" w:hAnsi="仿宋_GB2312" w:cs="仿宋_GB2312" w:hint="eastAsia"/>
          <w:color w:val="000000"/>
          <w:kern w:val="0"/>
          <w:sz w:val="32"/>
          <w:szCs w:val="32"/>
        </w:rPr>
        <w:t>联系人：</w:t>
      </w:r>
      <w:r w:rsidRPr="00641EF3">
        <w:rPr>
          <w:rFonts w:ascii="仿宋_GB2312" w:eastAsia="仿宋_GB2312" w:hAnsi="仿宋_GB2312" w:cs="仿宋_GB2312"/>
          <w:color w:val="000000"/>
          <w:kern w:val="0"/>
          <w:sz w:val="32"/>
          <w:szCs w:val="32"/>
        </w:rPr>
        <w:t>18674719588</w:t>
      </w:r>
      <w:r w:rsidRPr="00641EF3">
        <w:rPr>
          <w:rFonts w:ascii="仿宋_GB2312" w:eastAsia="仿宋_GB2312" w:hAnsi="仿宋_GB2312" w:cs="仿宋_GB2312" w:hint="eastAsia"/>
          <w:color w:val="000000"/>
          <w:kern w:val="0"/>
          <w:sz w:val="32"/>
          <w:szCs w:val="32"/>
        </w:rPr>
        <w:t>（刘老师），</w:t>
      </w:r>
      <w:r w:rsidRPr="00641EF3">
        <w:rPr>
          <w:rFonts w:ascii="仿宋_GB2312" w:eastAsia="仿宋_GB2312" w:hAnsi="仿宋_GB2312" w:cs="仿宋_GB2312"/>
          <w:color w:val="000000"/>
          <w:kern w:val="0"/>
          <w:sz w:val="32"/>
          <w:szCs w:val="32"/>
        </w:rPr>
        <w:t>13087344262</w:t>
      </w:r>
      <w:r w:rsidRPr="00641EF3">
        <w:rPr>
          <w:rFonts w:ascii="仿宋_GB2312" w:eastAsia="仿宋_GB2312" w:hAnsi="仿宋_GB2312" w:cs="仿宋_GB2312" w:hint="eastAsia"/>
          <w:color w:val="000000"/>
          <w:kern w:val="0"/>
          <w:sz w:val="32"/>
          <w:szCs w:val="32"/>
        </w:rPr>
        <w:t>（贺老师）</w:t>
      </w:r>
      <w:r w:rsidRPr="00641EF3">
        <w:rPr>
          <w:rFonts w:ascii="宋体" w:eastAsia="宋体" w:hAnsi="宋体" w:cs="宋体" w:hint="eastAsia"/>
          <w:color w:val="000000"/>
          <w:kern w:val="0"/>
          <w:sz w:val="32"/>
          <w:szCs w:val="32"/>
        </w:rPr>
        <w:t> </w:t>
      </w:r>
    </w:p>
    <w:p w:rsidR="00641EF3" w:rsidRPr="00641EF3" w:rsidRDefault="00641EF3" w:rsidP="00641EF3">
      <w:pPr>
        <w:widowControl/>
        <w:topLinePunct/>
        <w:spacing w:line="600" w:lineRule="atLeast"/>
        <w:ind w:firstLineChars="700" w:firstLine="2240"/>
        <w:rPr>
          <w:rFonts w:ascii="仿宋_GB2312" w:eastAsia="仿宋_GB2312" w:hAnsi="仿宋_GB2312" w:cs="仿宋_GB2312"/>
          <w:color w:val="000000"/>
          <w:kern w:val="0"/>
          <w:sz w:val="32"/>
          <w:szCs w:val="32"/>
        </w:rPr>
      </w:pPr>
      <w:r w:rsidRPr="00641EF3">
        <w:rPr>
          <w:rFonts w:ascii="仿宋_GB2312" w:eastAsia="仿宋_GB2312" w:hAnsi="仿宋_GB2312" w:cs="仿宋_GB2312"/>
          <w:color w:val="000000"/>
          <w:kern w:val="0"/>
          <w:sz w:val="32"/>
          <w:szCs w:val="32"/>
        </w:rPr>
        <w:t>18507346277</w:t>
      </w:r>
      <w:r w:rsidRPr="00641EF3">
        <w:rPr>
          <w:rFonts w:ascii="仿宋_GB2312" w:eastAsia="仿宋_GB2312" w:hAnsi="仿宋_GB2312" w:cs="仿宋_GB2312" w:hint="eastAsia"/>
          <w:color w:val="000000"/>
          <w:kern w:val="0"/>
          <w:sz w:val="32"/>
          <w:szCs w:val="32"/>
        </w:rPr>
        <w:t>（罗老师）</w:t>
      </w:r>
      <w:r w:rsidRPr="00641EF3">
        <w:rPr>
          <w:rFonts w:ascii="仿宋_GB2312" w:eastAsia="仿宋_GB2312" w:hAnsi="仿宋_GB2312" w:cs="仿宋_GB2312"/>
          <w:color w:val="000000"/>
          <w:kern w:val="0"/>
          <w:sz w:val="32"/>
          <w:szCs w:val="32"/>
        </w:rPr>
        <w:t>0734-08591244</w:t>
      </w:r>
      <w:r w:rsidRPr="00641EF3">
        <w:rPr>
          <w:rFonts w:ascii="仿宋_GB2312" w:eastAsia="仿宋_GB2312" w:hAnsi="仿宋_GB2312" w:cs="仿宋_GB2312" w:hint="eastAsia"/>
          <w:color w:val="000000"/>
          <w:kern w:val="0"/>
          <w:sz w:val="32"/>
          <w:szCs w:val="32"/>
        </w:rPr>
        <w:t>（殷老师）</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color w:val="000000"/>
          <w:kern w:val="0"/>
          <w:sz w:val="32"/>
          <w:szCs w:val="32"/>
        </w:rPr>
        <w:t>2.</w:t>
      </w:r>
      <w:proofErr w:type="gramStart"/>
      <w:r w:rsidRPr="00641EF3">
        <w:rPr>
          <w:rFonts w:ascii="仿宋_GB2312" w:eastAsia="仿宋_GB2312" w:hAnsi="仿宋_GB2312" w:cs="仿宋_GB2312" w:hint="eastAsia"/>
          <w:color w:val="000000"/>
          <w:kern w:val="0"/>
          <w:sz w:val="32"/>
          <w:szCs w:val="32"/>
        </w:rPr>
        <w:t>邮</w:t>
      </w:r>
      <w:proofErr w:type="gramEnd"/>
      <w:r w:rsidRPr="00641EF3">
        <w:rPr>
          <w:rFonts w:ascii="仿宋_GB2312" w:eastAsia="仿宋_GB2312" w:hAnsi="仿宋_GB2312" w:cs="仿宋_GB2312"/>
          <w:color w:val="000000"/>
          <w:kern w:val="0"/>
          <w:sz w:val="32"/>
          <w:szCs w:val="32"/>
        </w:rPr>
        <w:t xml:space="preserve">  </w:t>
      </w:r>
      <w:r w:rsidRPr="00641EF3">
        <w:rPr>
          <w:rFonts w:ascii="仿宋_GB2312" w:eastAsia="仿宋_GB2312" w:hAnsi="仿宋_GB2312" w:cs="仿宋_GB2312" w:hint="eastAsia"/>
          <w:color w:val="000000"/>
          <w:kern w:val="0"/>
          <w:sz w:val="32"/>
          <w:szCs w:val="32"/>
        </w:rPr>
        <w:t>箱：</w:t>
      </w:r>
      <w:r w:rsidRPr="00641EF3">
        <w:rPr>
          <w:rFonts w:ascii="仿宋_GB2312" w:eastAsia="仿宋_GB2312" w:hAnsi="仿宋_GB2312" w:cs="仿宋_GB2312"/>
          <w:color w:val="000000"/>
          <w:kern w:val="0"/>
          <w:sz w:val="32"/>
          <w:szCs w:val="32"/>
        </w:rPr>
        <w:t>158565988@qq.com</w:t>
      </w:r>
    </w:p>
    <w:p w:rsidR="00641EF3" w:rsidRPr="00641EF3" w:rsidRDefault="00641EF3" w:rsidP="00641EF3">
      <w:pPr>
        <w:widowControl/>
        <w:topLinePunct/>
        <w:spacing w:line="600" w:lineRule="atLeast"/>
        <w:ind w:firstLineChars="200" w:firstLine="640"/>
        <w:rPr>
          <w:rFonts w:ascii="仿宋_GB2312" w:eastAsia="仿宋_GB2312" w:hAnsi="仿宋_GB2312" w:cs="仿宋_GB2312"/>
          <w:color w:val="000000"/>
          <w:kern w:val="0"/>
          <w:sz w:val="32"/>
          <w:szCs w:val="32"/>
        </w:rPr>
      </w:pPr>
      <w:r w:rsidRPr="00641EF3">
        <w:rPr>
          <w:rFonts w:ascii="仿宋_GB2312" w:eastAsia="仿宋_GB2312" w:hAnsi="仿宋_GB2312" w:cs="仿宋_GB2312"/>
          <w:color w:val="000000"/>
          <w:kern w:val="0"/>
          <w:sz w:val="32"/>
          <w:szCs w:val="32"/>
        </w:rPr>
        <w:t>3.</w:t>
      </w:r>
      <w:r w:rsidRPr="00641EF3">
        <w:rPr>
          <w:rFonts w:ascii="仿宋_GB2312" w:eastAsia="仿宋_GB2312" w:hAnsi="仿宋_GB2312" w:cs="仿宋_GB2312" w:hint="eastAsia"/>
          <w:color w:val="000000"/>
          <w:kern w:val="0"/>
          <w:sz w:val="32"/>
          <w:szCs w:val="32"/>
        </w:rPr>
        <w:t>如有技术操作问题请扫一扫添加客</w:t>
      </w:r>
      <w:proofErr w:type="gramStart"/>
      <w:r w:rsidRPr="00641EF3">
        <w:rPr>
          <w:rFonts w:ascii="仿宋_GB2312" w:eastAsia="仿宋_GB2312" w:hAnsi="仿宋_GB2312" w:cs="仿宋_GB2312" w:hint="eastAsia"/>
          <w:color w:val="000000"/>
          <w:kern w:val="0"/>
          <w:sz w:val="32"/>
          <w:szCs w:val="32"/>
        </w:rPr>
        <w:t>服微信</w:t>
      </w:r>
      <w:proofErr w:type="gramEnd"/>
      <w:r w:rsidRPr="00641EF3">
        <w:rPr>
          <w:rFonts w:ascii="仿宋_GB2312" w:eastAsia="仿宋_GB2312" w:hAnsi="仿宋_GB2312" w:cs="仿宋_GB2312" w:hint="eastAsia"/>
          <w:color w:val="000000"/>
          <w:kern w:val="0"/>
          <w:sz w:val="32"/>
          <w:szCs w:val="32"/>
        </w:rPr>
        <w:t>咨询：</w:t>
      </w:r>
    </w:p>
    <w:p w:rsidR="00641EF3" w:rsidRPr="00641EF3" w:rsidRDefault="00641EF3" w:rsidP="00641EF3">
      <w:pPr>
        <w:widowControl/>
        <w:shd w:val="clear" w:color="auto" w:fill="FFFFFF"/>
        <w:ind w:firstLine="780"/>
        <w:jc w:val="left"/>
        <w:rPr>
          <w:rFonts w:ascii="Times New Roman" w:eastAsia="宋体" w:hAnsi="Times New Roman" w:cs="Times New Roman"/>
          <w:color w:val="000000"/>
          <w:kern w:val="0"/>
          <w:sz w:val="24"/>
          <w:szCs w:val="24"/>
        </w:rPr>
      </w:pPr>
      <w:r>
        <w:rPr>
          <w:rFonts w:ascii="Times New Roman" w:eastAsia="宋体" w:hAnsi="Times New Roman" w:cs="Times New Roman"/>
          <w:noProof/>
          <w:color w:val="000000"/>
          <w:kern w:val="0"/>
          <w:sz w:val="24"/>
          <w:szCs w:val="24"/>
          <w:shd w:val="clear" w:color="auto" w:fill="FFFFFF"/>
        </w:rPr>
        <w:lastRenderedPageBreak/>
        <w:drawing>
          <wp:inline distT="0" distB="0" distL="0" distR="0">
            <wp:extent cx="2619375" cy="2457450"/>
            <wp:effectExtent l="19050" t="0" r="9525" b="0"/>
            <wp:docPr id="2"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7"/>
                    <pic:cNvPicPr>
                      <a:picLocks noChangeAspect="1" noChangeArrowheads="1"/>
                    </pic:cNvPicPr>
                  </pic:nvPicPr>
                  <pic:blipFill>
                    <a:blip r:embed="rId8"/>
                    <a:srcRect/>
                    <a:stretch>
                      <a:fillRect/>
                    </a:stretch>
                  </pic:blipFill>
                  <pic:spPr bwMode="auto">
                    <a:xfrm>
                      <a:off x="0" y="0"/>
                      <a:ext cx="2619375" cy="2457450"/>
                    </a:xfrm>
                    <a:prstGeom prst="rect">
                      <a:avLst/>
                    </a:prstGeom>
                    <a:noFill/>
                    <a:ln w="9525">
                      <a:noFill/>
                      <a:miter lim="800000"/>
                      <a:headEnd/>
                      <a:tailEnd/>
                    </a:ln>
                  </pic:spPr>
                </pic:pic>
              </a:graphicData>
            </a:graphic>
          </wp:inline>
        </w:drawing>
      </w:r>
    </w:p>
    <w:p w:rsidR="00641EF3" w:rsidRPr="00641EF3" w:rsidRDefault="00641EF3" w:rsidP="00641EF3">
      <w:pPr>
        <w:widowControl/>
        <w:shd w:val="clear" w:color="auto" w:fill="FFFFFF"/>
        <w:topLinePunct/>
        <w:spacing w:line="600" w:lineRule="exact"/>
        <w:ind w:firstLine="780"/>
        <w:jc w:val="left"/>
        <w:rPr>
          <w:rFonts w:ascii="Times New Roman" w:eastAsia="宋体" w:hAnsi="Times New Roman" w:cs="Times New Roman"/>
          <w:color w:val="000000"/>
          <w:kern w:val="0"/>
          <w:sz w:val="24"/>
          <w:szCs w:val="24"/>
        </w:rPr>
      </w:pPr>
      <w:r w:rsidRPr="00641EF3">
        <w:rPr>
          <w:rFonts w:ascii="宋体" w:eastAsia="宋体" w:hAnsi="宋体" w:cs="宋体" w:hint="eastAsia"/>
          <w:color w:val="000000"/>
          <w:kern w:val="0"/>
          <w:sz w:val="28"/>
          <w:szCs w:val="28"/>
          <w:shd w:val="clear" w:color="auto" w:fill="FFFFFF"/>
        </w:rPr>
        <w:t> </w:t>
      </w:r>
    </w:p>
    <w:p w:rsidR="00641EF3" w:rsidRPr="00641EF3" w:rsidRDefault="00641EF3" w:rsidP="00641EF3">
      <w:pPr>
        <w:widowControl/>
        <w:topLinePunct/>
        <w:spacing w:line="600" w:lineRule="exact"/>
        <w:ind w:firstLineChars="200" w:firstLine="640"/>
        <w:jc w:val="right"/>
        <w:rPr>
          <w:rFonts w:ascii="仿宋_GB2312" w:eastAsia="仿宋_GB2312" w:hAnsi="仿宋_GB2312" w:cs="仿宋_GB2312"/>
          <w:color w:val="000000"/>
          <w:kern w:val="0"/>
          <w:sz w:val="32"/>
          <w:szCs w:val="32"/>
        </w:rPr>
      </w:pPr>
      <w:r w:rsidRPr="00641EF3">
        <w:rPr>
          <w:rFonts w:ascii="仿宋_GB2312" w:eastAsia="仿宋_GB2312" w:hAnsi="仿宋_GB2312" w:cs="仿宋_GB2312" w:hint="eastAsia"/>
          <w:color w:val="000000"/>
          <w:kern w:val="0"/>
          <w:sz w:val="32"/>
          <w:szCs w:val="32"/>
        </w:rPr>
        <w:t>湖南环境生物职业技术学院</w:t>
      </w:r>
    </w:p>
    <w:p w:rsidR="00641EF3" w:rsidRPr="00641EF3" w:rsidRDefault="00641EF3" w:rsidP="00641EF3">
      <w:pPr>
        <w:widowControl/>
        <w:topLinePunct/>
        <w:spacing w:line="600" w:lineRule="exact"/>
        <w:jc w:val="right"/>
        <w:rPr>
          <w:rFonts w:ascii="宋体" w:eastAsia="宋体" w:hAnsi="宋体" w:cs="宋体"/>
          <w:color w:val="000000"/>
          <w:kern w:val="0"/>
          <w:sz w:val="30"/>
          <w:szCs w:val="30"/>
        </w:rPr>
      </w:pPr>
      <w:r w:rsidRPr="00641EF3">
        <w:rPr>
          <w:rFonts w:ascii="仿宋_GB2312" w:eastAsia="仿宋_GB2312" w:hAnsi="仿宋_GB2312" w:cs="仿宋_GB2312"/>
          <w:color w:val="000000"/>
          <w:kern w:val="0"/>
          <w:sz w:val="32"/>
          <w:szCs w:val="32"/>
        </w:rPr>
        <w:t>2022</w:t>
      </w:r>
      <w:r w:rsidRPr="00641EF3">
        <w:rPr>
          <w:rFonts w:ascii="仿宋_GB2312" w:eastAsia="仿宋_GB2312" w:hAnsi="仿宋_GB2312" w:cs="仿宋_GB2312" w:hint="eastAsia"/>
          <w:color w:val="000000"/>
          <w:kern w:val="0"/>
          <w:sz w:val="32"/>
          <w:szCs w:val="32"/>
        </w:rPr>
        <w:t>年</w:t>
      </w:r>
      <w:r w:rsidRPr="00641EF3">
        <w:rPr>
          <w:rFonts w:ascii="仿宋_GB2312" w:eastAsia="仿宋_GB2312" w:hAnsi="仿宋_GB2312" w:cs="仿宋_GB2312"/>
          <w:color w:val="000000"/>
          <w:kern w:val="0"/>
          <w:sz w:val="32"/>
          <w:szCs w:val="32"/>
        </w:rPr>
        <w:t>4</w:t>
      </w:r>
      <w:r w:rsidRPr="00641EF3">
        <w:rPr>
          <w:rFonts w:ascii="仿宋_GB2312" w:eastAsia="仿宋_GB2312" w:hAnsi="仿宋_GB2312" w:cs="仿宋_GB2312" w:hint="eastAsia"/>
          <w:color w:val="000000"/>
          <w:kern w:val="0"/>
          <w:sz w:val="32"/>
          <w:szCs w:val="32"/>
        </w:rPr>
        <w:t>月</w:t>
      </w:r>
      <w:r w:rsidRPr="00641EF3">
        <w:rPr>
          <w:rFonts w:ascii="仿宋_GB2312" w:eastAsia="仿宋_GB2312" w:hAnsi="仿宋_GB2312" w:cs="仿宋_GB2312"/>
          <w:color w:val="000000"/>
          <w:kern w:val="0"/>
          <w:sz w:val="32"/>
          <w:szCs w:val="32"/>
        </w:rPr>
        <w:t>6</w:t>
      </w:r>
      <w:r w:rsidRPr="00641EF3">
        <w:rPr>
          <w:rFonts w:ascii="仿宋_GB2312" w:eastAsia="仿宋_GB2312" w:hAnsi="仿宋_GB2312" w:cs="仿宋_GB2312" w:hint="eastAsia"/>
          <w:color w:val="000000"/>
          <w:kern w:val="0"/>
          <w:sz w:val="32"/>
          <w:szCs w:val="32"/>
        </w:rPr>
        <w:t>日</w:t>
      </w:r>
    </w:p>
    <w:p w:rsidR="00B81B63" w:rsidRDefault="00B81B63"/>
    <w:sectPr w:rsidR="00B81B63" w:rsidSect="0099101E">
      <w:headerReference w:type="default" r:id="rId9"/>
      <w:footerReference w:type="default" r:id="rId10"/>
      <w:pgSz w:w="12240" w:h="15840"/>
      <w:pgMar w:top="1701" w:right="1587" w:bottom="1701" w:left="1587" w:header="720" w:footer="720" w:gutter="0"/>
      <w:cols w:space="720"/>
      <w:docGrid w:type="lines" w:linePitch="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189" w:rsidRDefault="002E4189" w:rsidP="002E4189">
      <w:r>
        <w:separator/>
      </w:r>
    </w:p>
  </w:endnote>
  <w:endnote w:type="continuationSeparator" w:id="1">
    <w:p w:rsidR="002E4189" w:rsidRDefault="002E4189" w:rsidP="002E4189">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1E" w:rsidRDefault="002E4189">
    <w:pPr>
      <w:pStyle w:val="a7"/>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mso-wrap-style:none;mso-position-horizontal:center;mso-position-horizontal-relative:margin;v-text-anchor:top" filled="f" stroked="f" strokeweight=".5pt">
          <v:fill o:detectmouseclick="t"/>
          <v:textbox style="mso-fit-shape-to-text:t" inset="0,0,0,0">
            <w:txbxContent>
              <w:p w:rsidR="0099101E" w:rsidRDefault="002E4189">
                <w:pPr>
                  <w:pStyle w:val="a7"/>
                </w:pPr>
                <w:r>
                  <w:fldChar w:fldCharType="begin"/>
                </w:r>
                <w:r w:rsidR="006D5406">
                  <w:instrText xml:space="preserve"> PAGE  \* MERGEFORMAT </w:instrText>
                </w:r>
                <w:r>
                  <w:fldChar w:fldCharType="separate"/>
                </w:r>
                <w:r w:rsidR="006D5406">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189" w:rsidRDefault="002E4189" w:rsidP="002E4189">
      <w:r>
        <w:separator/>
      </w:r>
    </w:p>
  </w:footnote>
  <w:footnote w:type="continuationSeparator" w:id="1">
    <w:p w:rsidR="002E4189" w:rsidRDefault="002E4189" w:rsidP="002E4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01E" w:rsidRDefault="006D540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s://ehall.hnebp.edu.cn/relax/rpc?method=/v2/official/file/openServerFile&amp;id=d930861e-b549-11ec-9bd8-4f5990eb2c1a"/>
  </w:docVars>
  <w:rsids>
    <w:rsidRoot w:val="00641EF3"/>
    <w:rsid w:val="00001EF0"/>
    <w:rsid w:val="00003901"/>
    <w:rsid w:val="000128B0"/>
    <w:rsid w:val="000129F4"/>
    <w:rsid w:val="00013180"/>
    <w:rsid w:val="000158F2"/>
    <w:rsid w:val="00027A35"/>
    <w:rsid w:val="000304BE"/>
    <w:rsid w:val="00031780"/>
    <w:rsid w:val="00036F3E"/>
    <w:rsid w:val="000428D9"/>
    <w:rsid w:val="00050965"/>
    <w:rsid w:val="00062C57"/>
    <w:rsid w:val="00067D73"/>
    <w:rsid w:val="00074205"/>
    <w:rsid w:val="00074C7E"/>
    <w:rsid w:val="00077A5B"/>
    <w:rsid w:val="00095DDD"/>
    <w:rsid w:val="00097919"/>
    <w:rsid w:val="000A2A02"/>
    <w:rsid w:val="000A3833"/>
    <w:rsid w:val="000A5D6D"/>
    <w:rsid w:val="000B5887"/>
    <w:rsid w:val="000C4F42"/>
    <w:rsid w:val="000C5C97"/>
    <w:rsid w:val="000D254A"/>
    <w:rsid w:val="000D5937"/>
    <w:rsid w:val="000E19B6"/>
    <w:rsid w:val="000E24C4"/>
    <w:rsid w:val="000F22CE"/>
    <w:rsid w:val="000F23E1"/>
    <w:rsid w:val="00100945"/>
    <w:rsid w:val="00105123"/>
    <w:rsid w:val="00112BA0"/>
    <w:rsid w:val="0011610C"/>
    <w:rsid w:val="00116BC1"/>
    <w:rsid w:val="001258E1"/>
    <w:rsid w:val="00130315"/>
    <w:rsid w:val="00137B35"/>
    <w:rsid w:val="00140902"/>
    <w:rsid w:val="00141AA1"/>
    <w:rsid w:val="00143AAD"/>
    <w:rsid w:val="001472DB"/>
    <w:rsid w:val="00150417"/>
    <w:rsid w:val="0015179D"/>
    <w:rsid w:val="00152B83"/>
    <w:rsid w:val="00154215"/>
    <w:rsid w:val="00154D1C"/>
    <w:rsid w:val="00161538"/>
    <w:rsid w:val="0016236E"/>
    <w:rsid w:val="001650DD"/>
    <w:rsid w:val="00165DC8"/>
    <w:rsid w:val="0016794D"/>
    <w:rsid w:val="0018257A"/>
    <w:rsid w:val="00192666"/>
    <w:rsid w:val="001946FE"/>
    <w:rsid w:val="001A75D7"/>
    <w:rsid w:val="001B0DF8"/>
    <w:rsid w:val="001B0EB3"/>
    <w:rsid w:val="001B1D47"/>
    <w:rsid w:val="001C04EA"/>
    <w:rsid w:val="001C28AA"/>
    <w:rsid w:val="001C2F1B"/>
    <w:rsid w:val="001C7707"/>
    <w:rsid w:val="001D0E9D"/>
    <w:rsid w:val="001D107B"/>
    <w:rsid w:val="001D13F2"/>
    <w:rsid w:val="001D2AB1"/>
    <w:rsid w:val="001E0E69"/>
    <w:rsid w:val="001E6D9E"/>
    <w:rsid w:val="0020143D"/>
    <w:rsid w:val="0020308F"/>
    <w:rsid w:val="00210EEF"/>
    <w:rsid w:val="00211C81"/>
    <w:rsid w:val="002146D5"/>
    <w:rsid w:val="0021579A"/>
    <w:rsid w:val="00225D6C"/>
    <w:rsid w:val="00234B06"/>
    <w:rsid w:val="00235C54"/>
    <w:rsid w:val="00240819"/>
    <w:rsid w:val="00252BAD"/>
    <w:rsid w:val="0025358C"/>
    <w:rsid w:val="00256044"/>
    <w:rsid w:val="002630B6"/>
    <w:rsid w:val="00266A26"/>
    <w:rsid w:val="00266BB6"/>
    <w:rsid w:val="002678C8"/>
    <w:rsid w:val="002733ED"/>
    <w:rsid w:val="002740DE"/>
    <w:rsid w:val="002822CB"/>
    <w:rsid w:val="002946DA"/>
    <w:rsid w:val="002961CA"/>
    <w:rsid w:val="002A0747"/>
    <w:rsid w:val="002A4E33"/>
    <w:rsid w:val="002B42C5"/>
    <w:rsid w:val="002C1B04"/>
    <w:rsid w:val="002C26FD"/>
    <w:rsid w:val="002C2D40"/>
    <w:rsid w:val="002C358E"/>
    <w:rsid w:val="002C3C12"/>
    <w:rsid w:val="002D25C5"/>
    <w:rsid w:val="002D7A87"/>
    <w:rsid w:val="002E05E8"/>
    <w:rsid w:val="002E32B7"/>
    <w:rsid w:val="002E33F9"/>
    <w:rsid w:val="002E4189"/>
    <w:rsid w:val="002E5567"/>
    <w:rsid w:val="002F17B6"/>
    <w:rsid w:val="002F7509"/>
    <w:rsid w:val="00310C2F"/>
    <w:rsid w:val="00316BAA"/>
    <w:rsid w:val="00317FE9"/>
    <w:rsid w:val="003223A2"/>
    <w:rsid w:val="0032266B"/>
    <w:rsid w:val="00324F75"/>
    <w:rsid w:val="00326C15"/>
    <w:rsid w:val="00331DDC"/>
    <w:rsid w:val="0034237B"/>
    <w:rsid w:val="00344689"/>
    <w:rsid w:val="0034554D"/>
    <w:rsid w:val="00347E0F"/>
    <w:rsid w:val="00352C06"/>
    <w:rsid w:val="00364A8D"/>
    <w:rsid w:val="0036703A"/>
    <w:rsid w:val="0036786E"/>
    <w:rsid w:val="003700D4"/>
    <w:rsid w:val="00372039"/>
    <w:rsid w:val="003744CD"/>
    <w:rsid w:val="003870D6"/>
    <w:rsid w:val="003B6F4A"/>
    <w:rsid w:val="003C2312"/>
    <w:rsid w:val="003C3239"/>
    <w:rsid w:val="003C67BF"/>
    <w:rsid w:val="003D1F50"/>
    <w:rsid w:val="003F1E24"/>
    <w:rsid w:val="003F4CCD"/>
    <w:rsid w:val="003F5B9A"/>
    <w:rsid w:val="003F5E81"/>
    <w:rsid w:val="00400505"/>
    <w:rsid w:val="00406EC6"/>
    <w:rsid w:val="00414381"/>
    <w:rsid w:val="0043085C"/>
    <w:rsid w:val="00431174"/>
    <w:rsid w:val="00434082"/>
    <w:rsid w:val="0045372D"/>
    <w:rsid w:val="004545AA"/>
    <w:rsid w:val="00457C58"/>
    <w:rsid w:val="0046140B"/>
    <w:rsid w:val="00482B90"/>
    <w:rsid w:val="004838E9"/>
    <w:rsid w:val="00484C1D"/>
    <w:rsid w:val="00487A0C"/>
    <w:rsid w:val="00492BB3"/>
    <w:rsid w:val="004971A5"/>
    <w:rsid w:val="004B08D8"/>
    <w:rsid w:val="004B3A72"/>
    <w:rsid w:val="004B58B7"/>
    <w:rsid w:val="004B7418"/>
    <w:rsid w:val="004D2437"/>
    <w:rsid w:val="004D348A"/>
    <w:rsid w:val="004D4A18"/>
    <w:rsid w:val="004D6AA6"/>
    <w:rsid w:val="004E17AC"/>
    <w:rsid w:val="004F142E"/>
    <w:rsid w:val="004F2E42"/>
    <w:rsid w:val="004F7261"/>
    <w:rsid w:val="00503FC2"/>
    <w:rsid w:val="0050488D"/>
    <w:rsid w:val="00504C2E"/>
    <w:rsid w:val="00507836"/>
    <w:rsid w:val="005113E7"/>
    <w:rsid w:val="005147DA"/>
    <w:rsid w:val="0053433B"/>
    <w:rsid w:val="005516A2"/>
    <w:rsid w:val="00552A7A"/>
    <w:rsid w:val="00557DC5"/>
    <w:rsid w:val="0056516F"/>
    <w:rsid w:val="0056664F"/>
    <w:rsid w:val="00573C72"/>
    <w:rsid w:val="0057628E"/>
    <w:rsid w:val="00580B6B"/>
    <w:rsid w:val="00586F9A"/>
    <w:rsid w:val="00587D02"/>
    <w:rsid w:val="005B1BF5"/>
    <w:rsid w:val="005B6527"/>
    <w:rsid w:val="00611AF1"/>
    <w:rsid w:val="00612A23"/>
    <w:rsid w:val="00614EE2"/>
    <w:rsid w:val="00615E50"/>
    <w:rsid w:val="006238FC"/>
    <w:rsid w:val="0062657F"/>
    <w:rsid w:val="00637155"/>
    <w:rsid w:val="0063799F"/>
    <w:rsid w:val="00641EF3"/>
    <w:rsid w:val="00643560"/>
    <w:rsid w:val="00646951"/>
    <w:rsid w:val="00651860"/>
    <w:rsid w:val="00664D47"/>
    <w:rsid w:val="006674AB"/>
    <w:rsid w:val="00673636"/>
    <w:rsid w:val="0067797D"/>
    <w:rsid w:val="00684762"/>
    <w:rsid w:val="00685A64"/>
    <w:rsid w:val="0068640C"/>
    <w:rsid w:val="00693313"/>
    <w:rsid w:val="00695EDA"/>
    <w:rsid w:val="006A1643"/>
    <w:rsid w:val="006A7D50"/>
    <w:rsid w:val="006B28F7"/>
    <w:rsid w:val="006C65DB"/>
    <w:rsid w:val="006D1E53"/>
    <w:rsid w:val="006D5406"/>
    <w:rsid w:val="006E165C"/>
    <w:rsid w:val="006E6240"/>
    <w:rsid w:val="006E7641"/>
    <w:rsid w:val="006F0103"/>
    <w:rsid w:val="00704742"/>
    <w:rsid w:val="00711F38"/>
    <w:rsid w:val="00712DD7"/>
    <w:rsid w:val="007343A0"/>
    <w:rsid w:val="00735FB3"/>
    <w:rsid w:val="00742F23"/>
    <w:rsid w:val="007435E1"/>
    <w:rsid w:val="00760BD3"/>
    <w:rsid w:val="00760D08"/>
    <w:rsid w:val="00764130"/>
    <w:rsid w:val="00764C9B"/>
    <w:rsid w:val="00766476"/>
    <w:rsid w:val="007748C2"/>
    <w:rsid w:val="0077740B"/>
    <w:rsid w:val="00777609"/>
    <w:rsid w:val="007776C4"/>
    <w:rsid w:val="00783920"/>
    <w:rsid w:val="00791FD7"/>
    <w:rsid w:val="0079715A"/>
    <w:rsid w:val="007C1325"/>
    <w:rsid w:val="007C4D5B"/>
    <w:rsid w:val="007E15F9"/>
    <w:rsid w:val="007E48E5"/>
    <w:rsid w:val="007E583B"/>
    <w:rsid w:val="007F02C6"/>
    <w:rsid w:val="007F0EA9"/>
    <w:rsid w:val="007F3690"/>
    <w:rsid w:val="007F4825"/>
    <w:rsid w:val="007F5AD1"/>
    <w:rsid w:val="00816F7C"/>
    <w:rsid w:val="00817353"/>
    <w:rsid w:val="00821A9E"/>
    <w:rsid w:val="00826B15"/>
    <w:rsid w:val="008337AB"/>
    <w:rsid w:val="00835C1B"/>
    <w:rsid w:val="00843DCA"/>
    <w:rsid w:val="00846754"/>
    <w:rsid w:val="00847EE3"/>
    <w:rsid w:val="00850854"/>
    <w:rsid w:val="008537EB"/>
    <w:rsid w:val="00870D2F"/>
    <w:rsid w:val="00874064"/>
    <w:rsid w:val="008824A6"/>
    <w:rsid w:val="00882FBC"/>
    <w:rsid w:val="008A06FD"/>
    <w:rsid w:val="008B3067"/>
    <w:rsid w:val="008C1995"/>
    <w:rsid w:val="008D36A5"/>
    <w:rsid w:val="008D59BE"/>
    <w:rsid w:val="008D70B5"/>
    <w:rsid w:val="008E08DB"/>
    <w:rsid w:val="008E3AF3"/>
    <w:rsid w:val="008E5BFB"/>
    <w:rsid w:val="00905D24"/>
    <w:rsid w:val="009125BC"/>
    <w:rsid w:val="0091466C"/>
    <w:rsid w:val="009206E7"/>
    <w:rsid w:val="009258EA"/>
    <w:rsid w:val="00926F05"/>
    <w:rsid w:val="00931102"/>
    <w:rsid w:val="0094612C"/>
    <w:rsid w:val="00950894"/>
    <w:rsid w:val="00956820"/>
    <w:rsid w:val="0096338E"/>
    <w:rsid w:val="00964D2E"/>
    <w:rsid w:val="00966DDB"/>
    <w:rsid w:val="009673A4"/>
    <w:rsid w:val="009774D8"/>
    <w:rsid w:val="00982715"/>
    <w:rsid w:val="00984008"/>
    <w:rsid w:val="009850B4"/>
    <w:rsid w:val="00985592"/>
    <w:rsid w:val="009867BE"/>
    <w:rsid w:val="009A0815"/>
    <w:rsid w:val="009A0A4A"/>
    <w:rsid w:val="009A5CC6"/>
    <w:rsid w:val="009B1ADB"/>
    <w:rsid w:val="009B2287"/>
    <w:rsid w:val="009B3717"/>
    <w:rsid w:val="009C5017"/>
    <w:rsid w:val="009D1F7F"/>
    <w:rsid w:val="009D5E5A"/>
    <w:rsid w:val="009E48EA"/>
    <w:rsid w:val="009E4AE8"/>
    <w:rsid w:val="009E7A37"/>
    <w:rsid w:val="009F7E09"/>
    <w:rsid w:val="00A01E35"/>
    <w:rsid w:val="00A01F4B"/>
    <w:rsid w:val="00A143E6"/>
    <w:rsid w:val="00A23768"/>
    <w:rsid w:val="00A26343"/>
    <w:rsid w:val="00A30037"/>
    <w:rsid w:val="00A30901"/>
    <w:rsid w:val="00A35157"/>
    <w:rsid w:val="00A400BB"/>
    <w:rsid w:val="00A569A2"/>
    <w:rsid w:val="00A5764B"/>
    <w:rsid w:val="00A605A3"/>
    <w:rsid w:val="00A64279"/>
    <w:rsid w:val="00A93078"/>
    <w:rsid w:val="00A93FC6"/>
    <w:rsid w:val="00A95C0C"/>
    <w:rsid w:val="00AA1BF0"/>
    <w:rsid w:val="00AA4D72"/>
    <w:rsid w:val="00AA7E3B"/>
    <w:rsid w:val="00AB12C6"/>
    <w:rsid w:val="00AB6C70"/>
    <w:rsid w:val="00AB7251"/>
    <w:rsid w:val="00AC1A98"/>
    <w:rsid w:val="00AC49BC"/>
    <w:rsid w:val="00AC7CE4"/>
    <w:rsid w:val="00AD692A"/>
    <w:rsid w:val="00AF1396"/>
    <w:rsid w:val="00AF1954"/>
    <w:rsid w:val="00B0488A"/>
    <w:rsid w:val="00B0625B"/>
    <w:rsid w:val="00B12CCC"/>
    <w:rsid w:val="00B130CB"/>
    <w:rsid w:val="00B2179C"/>
    <w:rsid w:val="00B2657A"/>
    <w:rsid w:val="00B3128D"/>
    <w:rsid w:val="00B33E14"/>
    <w:rsid w:val="00B353DE"/>
    <w:rsid w:val="00B41150"/>
    <w:rsid w:val="00B67624"/>
    <w:rsid w:val="00B67844"/>
    <w:rsid w:val="00B70036"/>
    <w:rsid w:val="00B71BD0"/>
    <w:rsid w:val="00B736AD"/>
    <w:rsid w:val="00B77FB5"/>
    <w:rsid w:val="00B81B63"/>
    <w:rsid w:val="00B87620"/>
    <w:rsid w:val="00B90838"/>
    <w:rsid w:val="00B92FA8"/>
    <w:rsid w:val="00B9342B"/>
    <w:rsid w:val="00B97FAC"/>
    <w:rsid w:val="00BB5FA7"/>
    <w:rsid w:val="00BB77B1"/>
    <w:rsid w:val="00BC26AB"/>
    <w:rsid w:val="00BD52FE"/>
    <w:rsid w:val="00BE28DC"/>
    <w:rsid w:val="00BE5719"/>
    <w:rsid w:val="00BE6F7B"/>
    <w:rsid w:val="00BF37AE"/>
    <w:rsid w:val="00BF61E5"/>
    <w:rsid w:val="00BF6FFC"/>
    <w:rsid w:val="00C014E5"/>
    <w:rsid w:val="00C026D6"/>
    <w:rsid w:val="00C0378D"/>
    <w:rsid w:val="00C037BB"/>
    <w:rsid w:val="00C06F89"/>
    <w:rsid w:val="00C07B19"/>
    <w:rsid w:val="00C27AD8"/>
    <w:rsid w:val="00C3539A"/>
    <w:rsid w:val="00C37C4A"/>
    <w:rsid w:val="00C43FC4"/>
    <w:rsid w:val="00C60F92"/>
    <w:rsid w:val="00C623FE"/>
    <w:rsid w:val="00C660D3"/>
    <w:rsid w:val="00C74949"/>
    <w:rsid w:val="00C83081"/>
    <w:rsid w:val="00C863F7"/>
    <w:rsid w:val="00C90B4E"/>
    <w:rsid w:val="00C92F22"/>
    <w:rsid w:val="00C96657"/>
    <w:rsid w:val="00CA100C"/>
    <w:rsid w:val="00CB3E8B"/>
    <w:rsid w:val="00CB4B31"/>
    <w:rsid w:val="00CB76E9"/>
    <w:rsid w:val="00CC4265"/>
    <w:rsid w:val="00CC4274"/>
    <w:rsid w:val="00CC785D"/>
    <w:rsid w:val="00CC7F4C"/>
    <w:rsid w:val="00CD5838"/>
    <w:rsid w:val="00CF4CF3"/>
    <w:rsid w:val="00D1004A"/>
    <w:rsid w:val="00D12135"/>
    <w:rsid w:val="00D16B54"/>
    <w:rsid w:val="00D16E40"/>
    <w:rsid w:val="00D33036"/>
    <w:rsid w:val="00D35FFD"/>
    <w:rsid w:val="00D4745A"/>
    <w:rsid w:val="00D47D06"/>
    <w:rsid w:val="00D53846"/>
    <w:rsid w:val="00D57F73"/>
    <w:rsid w:val="00D608CD"/>
    <w:rsid w:val="00D6345F"/>
    <w:rsid w:val="00D7354C"/>
    <w:rsid w:val="00D84560"/>
    <w:rsid w:val="00D86E76"/>
    <w:rsid w:val="00D87147"/>
    <w:rsid w:val="00D87AD4"/>
    <w:rsid w:val="00D87CA7"/>
    <w:rsid w:val="00D90066"/>
    <w:rsid w:val="00D90A24"/>
    <w:rsid w:val="00D9147F"/>
    <w:rsid w:val="00D91E4B"/>
    <w:rsid w:val="00D91F8E"/>
    <w:rsid w:val="00D92731"/>
    <w:rsid w:val="00D96279"/>
    <w:rsid w:val="00D9688A"/>
    <w:rsid w:val="00DA2A4E"/>
    <w:rsid w:val="00DA4A8D"/>
    <w:rsid w:val="00DA591A"/>
    <w:rsid w:val="00DA6A5A"/>
    <w:rsid w:val="00DB04A6"/>
    <w:rsid w:val="00DB40A7"/>
    <w:rsid w:val="00DB5ACF"/>
    <w:rsid w:val="00DC0DC5"/>
    <w:rsid w:val="00DC579D"/>
    <w:rsid w:val="00DD5F86"/>
    <w:rsid w:val="00DE1A13"/>
    <w:rsid w:val="00DE5842"/>
    <w:rsid w:val="00DF056E"/>
    <w:rsid w:val="00DF0BAD"/>
    <w:rsid w:val="00DF3839"/>
    <w:rsid w:val="00E01E5A"/>
    <w:rsid w:val="00E03E5C"/>
    <w:rsid w:val="00E11329"/>
    <w:rsid w:val="00E248D7"/>
    <w:rsid w:val="00E25052"/>
    <w:rsid w:val="00E3022B"/>
    <w:rsid w:val="00E34073"/>
    <w:rsid w:val="00E373D4"/>
    <w:rsid w:val="00E41620"/>
    <w:rsid w:val="00E44404"/>
    <w:rsid w:val="00E460D0"/>
    <w:rsid w:val="00E46839"/>
    <w:rsid w:val="00E539EB"/>
    <w:rsid w:val="00E56DEA"/>
    <w:rsid w:val="00E57018"/>
    <w:rsid w:val="00E62F1E"/>
    <w:rsid w:val="00E64833"/>
    <w:rsid w:val="00E708A8"/>
    <w:rsid w:val="00E72B4F"/>
    <w:rsid w:val="00E8172A"/>
    <w:rsid w:val="00E86181"/>
    <w:rsid w:val="00EA28A9"/>
    <w:rsid w:val="00EA3029"/>
    <w:rsid w:val="00EA550A"/>
    <w:rsid w:val="00EB45FB"/>
    <w:rsid w:val="00EC458D"/>
    <w:rsid w:val="00EC7B3B"/>
    <w:rsid w:val="00ED7C85"/>
    <w:rsid w:val="00EE7DCC"/>
    <w:rsid w:val="00F02968"/>
    <w:rsid w:val="00F1202C"/>
    <w:rsid w:val="00F124A2"/>
    <w:rsid w:val="00F152BD"/>
    <w:rsid w:val="00F1614B"/>
    <w:rsid w:val="00F30D5B"/>
    <w:rsid w:val="00F30F92"/>
    <w:rsid w:val="00F3777B"/>
    <w:rsid w:val="00F44084"/>
    <w:rsid w:val="00F469E3"/>
    <w:rsid w:val="00F54CB3"/>
    <w:rsid w:val="00F65713"/>
    <w:rsid w:val="00F70801"/>
    <w:rsid w:val="00F76F0D"/>
    <w:rsid w:val="00F822B9"/>
    <w:rsid w:val="00F82610"/>
    <w:rsid w:val="00F82A75"/>
    <w:rsid w:val="00F96E97"/>
    <w:rsid w:val="00FA459E"/>
    <w:rsid w:val="00FB013A"/>
    <w:rsid w:val="00FB4BC3"/>
    <w:rsid w:val="00FC1835"/>
    <w:rsid w:val="00FC3323"/>
    <w:rsid w:val="00FC57CF"/>
    <w:rsid w:val="00FC7E73"/>
    <w:rsid w:val="00FD37F6"/>
    <w:rsid w:val="00FD3FA4"/>
    <w:rsid w:val="00FD56EF"/>
    <w:rsid w:val="00FD58F6"/>
    <w:rsid w:val="00FD7579"/>
    <w:rsid w:val="00FE0D23"/>
    <w:rsid w:val="00FE105C"/>
    <w:rsid w:val="00FE627A"/>
    <w:rsid w:val="00FF0420"/>
    <w:rsid w:val="00FF0F15"/>
    <w:rsid w:val="00FF3534"/>
    <w:rsid w:val="00FF59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1EF3"/>
    <w:rPr>
      <w:b/>
    </w:rPr>
  </w:style>
  <w:style w:type="paragraph" w:styleId="a4">
    <w:name w:val="Body Text"/>
    <w:basedOn w:val="a"/>
    <w:link w:val="Char"/>
    <w:uiPriority w:val="99"/>
    <w:qFormat/>
    <w:rsid w:val="00641EF3"/>
    <w:rPr>
      <w:rFonts w:ascii="宋体" w:eastAsia="宋体" w:hAnsi="宋体" w:cs="宋体"/>
      <w:sz w:val="24"/>
      <w:szCs w:val="24"/>
    </w:rPr>
  </w:style>
  <w:style w:type="character" w:customStyle="1" w:styleId="Char">
    <w:name w:val="正文文本 Char"/>
    <w:basedOn w:val="a0"/>
    <w:link w:val="a4"/>
    <w:uiPriority w:val="99"/>
    <w:rsid w:val="00641EF3"/>
    <w:rPr>
      <w:rFonts w:ascii="宋体" w:eastAsia="宋体" w:hAnsi="宋体" w:cs="宋体"/>
      <w:sz w:val="24"/>
      <w:szCs w:val="24"/>
    </w:rPr>
  </w:style>
  <w:style w:type="paragraph" w:styleId="a5">
    <w:name w:val="header"/>
    <w:basedOn w:val="a"/>
    <w:link w:val="Char0"/>
    <w:uiPriority w:val="99"/>
    <w:qFormat/>
    <w:rsid w:val="00641EF3"/>
    <w:pPr>
      <w:tabs>
        <w:tab w:val="center" w:pos="4153"/>
        <w:tab w:val="right" w:pos="8306"/>
      </w:tabs>
      <w:snapToGrid w:val="0"/>
    </w:pPr>
    <w:rPr>
      <w:rFonts w:ascii="Times New Roman" w:eastAsia="宋体" w:hAnsi="Times New Roman" w:cs="Times New Roman"/>
      <w:sz w:val="18"/>
      <w:szCs w:val="24"/>
    </w:rPr>
  </w:style>
  <w:style w:type="character" w:customStyle="1" w:styleId="Char0">
    <w:name w:val="页眉 Char"/>
    <w:basedOn w:val="a0"/>
    <w:link w:val="a5"/>
    <w:uiPriority w:val="99"/>
    <w:rsid w:val="00641EF3"/>
    <w:rPr>
      <w:rFonts w:ascii="Times New Roman" w:eastAsia="宋体" w:hAnsi="Times New Roman" w:cs="Times New Roman"/>
      <w:sz w:val="18"/>
      <w:szCs w:val="24"/>
    </w:rPr>
  </w:style>
  <w:style w:type="paragraph" w:styleId="a6">
    <w:name w:val="Normal (Web)"/>
    <w:basedOn w:val="a"/>
    <w:uiPriority w:val="99"/>
    <w:qFormat/>
    <w:rsid w:val="00641EF3"/>
    <w:pPr>
      <w:spacing w:before="100" w:beforeAutospacing="1" w:after="100" w:afterAutospacing="1"/>
      <w:jc w:val="left"/>
    </w:pPr>
    <w:rPr>
      <w:rFonts w:ascii="Times New Roman" w:eastAsia="宋体" w:hAnsi="Times New Roman" w:cs="Times New Roman"/>
      <w:kern w:val="0"/>
      <w:sz w:val="24"/>
      <w:szCs w:val="24"/>
    </w:rPr>
  </w:style>
  <w:style w:type="paragraph" w:styleId="a7">
    <w:name w:val="footer"/>
    <w:basedOn w:val="a"/>
    <w:link w:val="Char1"/>
    <w:uiPriority w:val="99"/>
    <w:qFormat/>
    <w:rsid w:val="00641EF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7"/>
    <w:uiPriority w:val="99"/>
    <w:rsid w:val="00641EF3"/>
    <w:rPr>
      <w:rFonts w:ascii="Times New Roman" w:eastAsia="宋体" w:hAnsi="Times New Roman" w:cs="Times New Roman"/>
      <w:sz w:val="18"/>
      <w:szCs w:val="18"/>
    </w:rPr>
  </w:style>
  <w:style w:type="paragraph" w:styleId="a8">
    <w:name w:val="Balloon Text"/>
    <w:basedOn w:val="a"/>
    <w:link w:val="Char2"/>
    <w:uiPriority w:val="99"/>
    <w:semiHidden/>
    <w:unhideWhenUsed/>
    <w:rsid w:val="00641EF3"/>
    <w:rPr>
      <w:sz w:val="18"/>
      <w:szCs w:val="18"/>
    </w:rPr>
  </w:style>
  <w:style w:type="character" w:customStyle="1" w:styleId="Char2">
    <w:name w:val="批注框文本 Char"/>
    <w:basedOn w:val="a0"/>
    <w:link w:val="a8"/>
    <w:uiPriority w:val="99"/>
    <w:semiHidden/>
    <w:rsid w:val="00641E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nhjswzy.bibibi.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殷艳</dc:creator>
  <cp:lastModifiedBy>殷艳</cp:lastModifiedBy>
  <cp:revision>2</cp:revision>
  <dcterms:created xsi:type="dcterms:W3CDTF">2022-10-24T06:53:00Z</dcterms:created>
  <dcterms:modified xsi:type="dcterms:W3CDTF">2022-10-24T06:53:00Z</dcterms:modified>
</cp:coreProperties>
</file>